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62B4324" w:rsidR="00FD6176" w:rsidRPr="00C954D3" w:rsidRDefault="007F5FBF" w:rsidP="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10526356" w:rsidR="00BE2356" w:rsidRPr="00C954D3" w:rsidRDefault="00480540" w:rsidP="007A5FE4">
            <w:pPr>
              <w:rPr>
                <w:rFonts w:asciiTheme="majorEastAsia" w:eastAsiaTheme="majorEastAsia" w:hAnsiTheme="majorEastAsia"/>
                <w:sz w:val="24"/>
                <w:szCs w:val="24"/>
              </w:rPr>
            </w:pPr>
            <w:r>
              <w:rPr>
                <w:rFonts w:asciiTheme="majorEastAsia" w:eastAsiaTheme="majorEastAsia" w:hAnsiTheme="majorEastAsia"/>
                <w:sz w:val="24"/>
                <w:szCs w:val="24"/>
              </w:rPr>
              <w:t>第1回連絡調整会議</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0D3D3928" w:rsidR="00150563" w:rsidRPr="00C954D3" w:rsidRDefault="00480540">
            <w:pPr>
              <w:rPr>
                <w:rFonts w:asciiTheme="majorEastAsia" w:eastAsiaTheme="majorEastAsia" w:hAnsiTheme="majorEastAsia"/>
                <w:sz w:val="24"/>
                <w:szCs w:val="24"/>
              </w:rPr>
            </w:pPr>
            <w:r>
              <w:rPr>
                <w:rFonts w:asciiTheme="majorEastAsia" w:eastAsiaTheme="majorEastAsia" w:hAnsiTheme="majorEastAsia"/>
                <w:sz w:val="24"/>
                <w:szCs w:val="24"/>
              </w:rPr>
              <w:t>令和5年10月13日（金）10:00～12:00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5265D17C" w:rsidR="00150563" w:rsidRPr="00C954D3" w:rsidRDefault="00480540">
            <w:pPr>
              <w:rPr>
                <w:rFonts w:asciiTheme="majorEastAsia" w:eastAsiaTheme="majorEastAsia" w:hAnsiTheme="majorEastAsia"/>
                <w:sz w:val="24"/>
                <w:szCs w:val="24"/>
              </w:rPr>
            </w:pPr>
            <w:r>
              <w:rPr>
                <w:rFonts w:asciiTheme="majorEastAsia" w:eastAsiaTheme="majorEastAsia" w:hAnsiTheme="majorEastAsia"/>
                <w:sz w:val="24"/>
                <w:szCs w:val="24"/>
              </w:rPr>
              <w:t>オンライン</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01E42A03" w:rsidR="00FD19B9" w:rsidRPr="007F5FBF" w:rsidRDefault="00815A0D" w:rsidP="00BE2356">
            <w:pPr>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0448EE" w:rsidRPr="000448EE">
              <w:rPr>
                <w:rFonts w:asciiTheme="majorEastAsia" w:eastAsiaTheme="majorEastAsia" w:hAnsiTheme="majorEastAsia" w:hint="eastAsia"/>
                <w:sz w:val="24"/>
                <w:szCs w:val="24"/>
              </w:rPr>
              <w:t>岡村　慎一</w:t>
            </w:r>
            <w:r w:rsidR="00BE2356">
              <w:rPr>
                <w:rFonts w:asciiTheme="majorEastAsia" w:eastAsiaTheme="majorEastAsia" w:hAnsiTheme="majorEastAsia" w:hint="eastAsia"/>
                <w:sz w:val="24"/>
                <w:szCs w:val="24"/>
              </w:rPr>
              <w:t xml:space="preserve">　　　　　　　</w:t>
            </w:r>
            <w:r w:rsidR="000448EE">
              <w:rPr>
                <w:rFonts w:asciiTheme="majorEastAsia" w:eastAsiaTheme="majorEastAsia" w:hAnsiTheme="majorEastAsia" w:hint="eastAsia"/>
                <w:sz w:val="24"/>
                <w:szCs w:val="24"/>
              </w:rPr>
              <w:t xml:space="preserve">　　　　　　　</w:t>
            </w:r>
            <w:r w:rsidR="007F5FBF">
              <w:rPr>
                <w:rFonts w:asciiTheme="majorEastAsia" w:eastAsiaTheme="majorEastAsia" w:hAnsiTheme="majorEastAsia"/>
                <w:sz w:val="24"/>
                <w:szCs w:val="24"/>
              </w:rPr>
              <w:t xml:space="preserve">　</w:t>
            </w:r>
            <w:r w:rsidR="007F5FBF" w:rsidRPr="007F5FBF">
              <w:rPr>
                <w:rFonts w:asciiTheme="majorEastAsia" w:eastAsiaTheme="majorEastAsia" w:hAnsiTheme="majorEastAsia" w:hint="eastAsia"/>
                <w:sz w:val="24"/>
                <w:szCs w:val="24"/>
                <w:u w:val="single"/>
              </w:rPr>
              <w:t>計</w:t>
            </w:r>
            <w:r w:rsidR="000448EE">
              <w:rPr>
                <w:rFonts w:asciiTheme="majorEastAsia" w:eastAsiaTheme="majorEastAsia" w:hAnsiTheme="majorEastAsia" w:hint="eastAsia"/>
                <w:sz w:val="24"/>
                <w:szCs w:val="24"/>
                <w:u w:val="single"/>
              </w:rPr>
              <w:t>1</w:t>
            </w:r>
            <w:r w:rsidR="007F5FBF" w:rsidRPr="007F5FBF">
              <w:rPr>
                <w:rFonts w:asciiTheme="majorEastAsia" w:eastAsiaTheme="majorEastAsia" w:hAnsiTheme="majorEastAsia" w:hint="eastAsia"/>
                <w:sz w:val="24"/>
                <w:szCs w:val="24"/>
                <w:u w:val="single"/>
              </w:rPr>
              <w:t>名</w:t>
            </w:r>
          </w:p>
          <w:p w14:paraId="553077FE" w14:textId="387ED173" w:rsidR="000448EE" w:rsidRPr="000448EE" w:rsidRDefault="00815A0D" w:rsidP="000448EE">
            <w:pPr>
              <w:rPr>
                <w:rFonts w:asciiTheme="majorEastAsia" w:eastAsiaTheme="majorEastAsia" w:hAnsiTheme="majorEastAsia" w:hint="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0448EE" w:rsidRPr="000448EE">
              <w:rPr>
                <w:rFonts w:asciiTheme="majorEastAsia" w:eastAsiaTheme="majorEastAsia" w:hAnsiTheme="majorEastAsia" w:hint="eastAsia"/>
                <w:sz w:val="24"/>
                <w:szCs w:val="24"/>
              </w:rPr>
              <w:t>成底　敏</w:t>
            </w:r>
            <w:r w:rsidR="000448EE">
              <w:rPr>
                <w:rFonts w:asciiTheme="majorEastAsia" w:eastAsiaTheme="majorEastAsia" w:hAnsiTheme="majorEastAsia" w:hint="eastAsia"/>
                <w:sz w:val="24"/>
                <w:szCs w:val="24"/>
              </w:rPr>
              <w:t>、</w:t>
            </w:r>
            <w:r w:rsidR="000448EE" w:rsidRPr="000448EE">
              <w:rPr>
                <w:rFonts w:asciiTheme="majorEastAsia" w:eastAsiaTheme="majorEastAsia" w:hAnsiTheme="majorEastAsia" w:hint="eastAsia"/>
                <w:sz w:val="24"/>
                <w:szCs w:val="24"/>
              </w:rPr>
              <w:t>泉田　優</w:t>
            </w:r>
            <w:r w:rsidR="000448EE">
              <w:rPr>
                <w:rFonts w:asciiTheme="majorEastAsia" w:eastAsiaTheme="majorEastAsia" w:hAnsiTheme="majorEastAsia" w:hint="eastAsia"/>
                <w:sz w:val="24"/>
                <w:szCs w:val="24"/>
              </w:rPr>
              <w:t>、</w:t>
            </w:r>
            <w:r w:rsidR="000448EE" w:rsidRPr="000448EE">
              <w:rPr>
                <w:rFonts w:asciiTheme="majorEastAsia" w:eastAsiaTheme="majorEastAsia" w:hAnsiTheme="majorEastAsia" w:hint="eastAsia"/>
                <w:sz w:val="24"/>
                <w:szCs w:val="24"/>
              </w:rPr>
              <w:t>松田　義弘</w:t>
            </w:r>
            <w:r w:rsidR="000448EE">
              <w:rPr>
                <w:rFonts w:asciiTheme="majorEastAsia" w:eastAsiaTheme="majorEastAsia" w:hAnsiTheme="majorEastAsia" w:hint="eastAsia"/>
                <w:sz w:val="24"/>
                <w:szCs w:val="24"/>
              </w:rPr>
              <w:t>、</w:t>
            </w:r>
            <w:r w:rsidR="000448EE" w:rsidRPr="000448EE">
              <w:rPr>
                <w:rFonts w:asciiTheme="majorEastAsia" w:eastAsiaTheme="majorEastAsia" w:hAnsiTheme="majorEastAsia" w:hint="eastAsia"/>
                <w:sz w:val="24"/>
                <w:szCs w:val="24"/>
              </w:rPr>
              <w:t>猪俣　昇</w:t>
            </w:r>
            <w:r w:rsidR="000448EE">
              <w:rPr>
                <w:rFonts w:asciiTheme="majorEastAsia" w:eastAsiaTheme="majorEastAsia" w:hAnsiTheme="majorEastAsia" w:hint="eastAsia"/>
                <w:sz w:val="24"/>
                <w:szCs w:val="24"/>
              </w:rPr>
              <w:t>、</w:t>
            </w:r>
          </w:p>
          <w:p w14:paraId="45C84C97" w14:textId="291F618F" w:rsidR="00C35954" w:rsidRPr="00C954D3" w:rsidRDefault="000448EE" w:rsidP="000448EE">
            <w:pPr>
              <w:ind w:firstLineChars="600" w:firstLine="1440"/>
              <w:rPr>
                <w:rFonts w:asciiTheme="majorEastAsia" w:eastAsiaTheme="majorEastAsia" w:hAnsiTheme="majorEastAsia"/>
                <w:sz w:val="24"/>
                <w:szCs w:val="24"/>
                <w:u w:val="single"/>
              </w:rPr>
            </w:pPr>
            <w:r w:rsidRPr="000448EE">
              <w:rPr>
                <w:rFonts w:asciiTheme="majorEastAsia" w:eastAsiaTheme="majorEastAsia" w:hAnsiTheme="majorEastAsia" w:hint="eastAsia"/>
                <w:sz w:val="24"/>
                <w:szCs w:val="24"/>
              </w:rPr>
              <w:t>植上　一希</w:t>
            </w:r>
            <w:r>
              <w:rPr>
                <w:rFonts w:asciiTheme="majorEastAsia" w:eastAsiaTheme="majorEastAsia" w:hAnsiTheme="majorEastAsia" w:hint="eastAsia"/>
                <w:sz w:val="24"/>
                <w:szCs w:val="24"/>
              </w:rPr>
              <w:t>、</w:t>
            </w:r>
            <w:r w:rsidRPr="000448EE">
              <w:rPr>
                <w:rFonts w:asciiTheme="majorEastAsia" w:eastAsiaTheme="majorEastAsia" w:hAnsiTheme="majorEastAsia" w:hint="eastAsia"/>
                <w:sz w:val="24"/>
                <w:szCs w:val="24"/>
              </w:rPr>
              <w:t>柳田　祐大</w:t>
            </w:r>
            <w:r>
              <w:rPr>
                <w:rFonts w:asciiTheme="majorEastAsia" w:eastAsiaTheme="majorEastAsia" w:hAnsiTheme="majorEastAsia" w:hint="eastAsia"/>
                <w:sz w:val="24"/>
                <w:szCs w:val="24"/>
              </w:rPr>
              <w:t>、</w:t>
            </w:r>
            <w:r w:rsidRPr="000448EE">
              <w:rPr>
                <w:rFonts w:asciiTheme="majorEastAsia" w:eastAsiaTheme="majorEastAsia" w:hAnsiTheme="majorEastAsia" w:hint="eastAsia"/>
                <w:sz w:val="24"/>
                <w:szCs w:val="24"/>
              </w:rPr>
              <w:t>藤井　達也</w:t>
            </w:r>
            <w:r>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rPr>
              <w:t xml:space="preserve">　</w:t>
            </w:r>
            <w:r w:rsidR="00063060">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Pr>
                <w:rFonts w:asciiTheme="majorEastAsia" w:eastAsiaTheme="majorEastAsia" w:hAnsiTheme="majorEastAsia" w:hint="eastAsia"/>
                <w:sz w:val="24"/>
                <w:szCs w:val="24"/>
                <w:u w:val="single"/>
              </w:rPr>
              <w:t>7</w:t>
            </w:r>
            <w:r w:rsidR="005D420F" w:rsidRPr="00C954D3">
              <w:rPr>
                <w:rFonts w:asciiTheme="majorEastAsia" w:eastAsiaTheme="majorEastAsia" w:hAnsiTheme="majorEastAsia" w:hint="eastAsia"/>
                <w:sz w:val="24"/>
                <w:szCs w:val="24"/>
                <w:u w:val="single"/>
              </w:rPr>
              <w:t>名</w:t>
            </w:r>
          </w:p>
          <w:p w14:paraId="4B2EA7C8" w14:textId="47D1DE0C"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E235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w:t>
            </w:r>
            <w:r w:rsidR="00BE2356">
              <w:rPr>
                <w:rFonts w:asciiTheme="majorEastAsia" w:eastAsiaTheme="majorEastAsia" w:hAnsiTheme="majorEastAsia" w:hint="eastAsia"/>
                <w:sz w:val="24"/>
                <w:szCs w:val="24"/>
              </w:rPr>
              <w:t>飯塚</w:t>
            </w:r>
            <w:r w:rsidR="007D62C6">
              <w:rPr>
                <w:rFonts w:asciiTheme="majorEastAsia" w:eastAsiaTheme="majorEastAsia" w:hAnsiTheme="majorEastAsia" w:hint="eastAsia"/>
                <w:sz w:val="24"/>
                <w:szCs w:val="24"/>
              </w:rPr>
              <w:t xml:space="preserve">　</w:t>
            </w:r>
            <w:r w:rsidR="00BE2356">
              <w:rPr>
                <w:rFonts w:asciiTheme="majorEastAsia" w:eastAsiaTheme="majorEastAsia" w:hAnsiTheme="majorEastAsia" w:hint="eastAsia"/>
                <w:sz w:val="24"/>
                <w:szCs w:val="24"/>
              </w:rPr>
              <w:t>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E2356">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2858E5DE" w:rsidR="00970787" w:rsidRPr="00C954D3" w:rsidRDefault="00970787" w:rsidP="000448EE">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0448EE">
              <w:rPr>
                <w:rFonts w:asciiTheme="majorEastAsia" w:eastAsiaTheme="majorEastAsia" w:hAnsiTheme="majorEastAsia" w:hint="eastAsia"/>
                <w:sz w:val="24"/>
                <w:szCs w:val="24"/>
                <w:u w:val="double"/>
              </w:rPr>
              <w:t>9</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3397EAFB" w14:textId="1C19D2CE" w:rsidR="001422F7" w:rsidRDefault="001422F7"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BF3903">
              <w:rPr>
                <w:rFonts w:asciiTheme="majorEastAsia" w:eastAsiaTheme="majorEastAsia" w:hAnsiTheme="majorEastAsia" w:cs="Arial" w:hint="eastAsia"/>
                <w:color w:val="1D1C1D"/>
                <w:sz w:val="24"/>
                <w:szCs w:val="24"/>
                <w:shd w:val="clear" w:color="auto" w:fill="FFFFFF"/>
              </w:rPr>
              <w:t>専門学校教員概論研修開発委員会（植上）</w:t>
            </w:r>
          </w:p>
          <w:p w14:paraId="4D0AED9C" w14:textId="6C5B9BAE" w:rsidR="001422F7" w:rsidRDefault="00BF3903"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・今年度は専門学校のキャリア形成モデルと支出能力モデルを作る。</w:t>
            </w:r>
          </w:p>
          <w:p w14:paraId="7808C3F2" w14:textId="39220766" w:rsidR="00BF3903" w:rsidRDefault="00BF3903"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・新任教員研修に関する調査を実施する。</w:t>
            </w:r>
          </w:p>
          <w:p w14:paraId="4928E1C2" w14:textId="2ACF915F" w:rsidR="00BF3903" w:rsidRDefault="00BF3903"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・専門学校教員概論テキストと研修の枠組みを作成する。</w:t>
            </w:r>
          </w:p>
          <w:p w14:paraId="69829CCF" w14:textId="6F1F108F" w:rsidR="00BF3903" w:rsidRDefault="00BF3903"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・サンプルテキストを作成する。</w:t>
            </w:r>
          </w:p>
          <w:p w14:paraId="6CE92931" w14:textId="05347C8D" w:rsidR="00BF3903" w:rsidRDefault="00BF3903"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・専門学校の調査およびTCE財団への調査を11月めどに実施する。</w:t>
            </w:r>
          </w:p>
          <w:p w14:paraId="374A5E74" w14:textId="14856DAA" w:rsidR="001422F7" w:rsidRDefault="00BF3903"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・現在2回の委員会を実施している。</w:t>
            </w:r>
          </w:p>
          <w:p w14:paraId="117054EE" w14:textId="635C8818" w:rsidR="00AF30B8" w:rsidRDefault="00AF30B8"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・三菱総研が行っている調査などのデータを共有し、活用してモデル開発を行っていく。</w:t>
            </w:r>
          </w:p>
          <w:p w14:paraId="6FDDDA68" w14:textId="6BDA2F41" w:rsidR="00AF30B8" w:rsidRDefault="00AF30B8"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・YIC、KBC、TCE財団、福専各等について調査を実施している。</w:t>
            </w:r>
          </w:p>
          <w:p w14:paraId="59429184" w14:textId="77777777" w:rsidR="00AF30B8" w:rsidRDefault="00AF30B8" w:rsidP="00BE2356">
            <w:pPr>
              <w:rPr>
                <w:rFonts w:asciiTheme="majorEastAsia" w:eastAsiaTheme="majorEastAsia" w:hAnsiTheme="majorEastAsia" w:cs="Arial" w:hint="eastAsia"/>
                <w:color w:val="1D1C1D"/>
                <w:sz w:val="24"/>
                <w:szCs w:val="24"/>
                <w:shd w:val="clear" w:color="auto" w:fill="FFFFFF"/>
              </w:rPr>
            </w:pPr>
          </w:p>
          <w:p w14:paraId="69D54DE4" w14:textId="5044FEA5" w:rsidR="00AF30B8" w:rsidRDefault="00AF30B8"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01E9D417" w14:textId="337B2590" w:rsidR="00AF30B8" w:rsidRDefault="00AF30B8"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・他の事業と調査で重複していることがあると思うので、その点に気を付けて調整をしてほしい。（岡村）</w:t>
            </w:r>
          </w:p>
          <w:p w14:paraId="59242BBE" w14:textId="2D403AA1" w:rsidR="00BF3903" w:rsidRDefault="00AF30B8"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・進捗的には、特段問題ない。スムーズな運営が行われていると感じている。（飯塚）</w:t>
            </w:r>
          </w:p>
          <w:p w14:paraId="1416061C" w14:textId="107916C7" w:rsidR="00AF30B8" w:rsidRDefault="00AF30B8"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・TCE財団で管理者研修を予定している。ここで全専研の取り組みも紹介する。（藤井）</w:t>
            </w:r>
          </w:p>
          <w:p w14:paraId="165CE72C" w14:textId="77777777" w:rsidR="00AF30B8" w:rsidRDefault="00AF30B8" w:rsidP="00BE2356">
            <w:pPr>
              <w:rPr>
                <w:rFonts w:asciiTheme="majorEastAsia" w:eastAsiaTheme="majorEastAsia" w:hAnsiTheme="majorEastAsia" w:cs="Arial" w:hint="eastAsia"/>
                <w:color w:val="1D1C1D"/>
                <w:sz w:val="24"/>
                <w:szCs w:val="24"/>
                <w:shd w:val="clear" w:color="auto" w:fill="FFFFFF"/>
              </w:rPr>
            </w:pPr>
          </w:p>
          <w:p w14:paraId="042250C6" w14:textId="31E2BCFB" w:rsidR="001422F7" w:rsidRDefault="001422F7"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C03077">
              <w:rPr>
                <w:rFonts w:asciiTheme="majorEastAsia" w:eastAsiaTheme="majorEastAsia" w:hAnsiTheme="majorEastAsia" w:cs="Arial" w:hint="eastAsia"/>
                <w:color w:val="1D1C1D"/>
                <w:sz w:val="24"/>
                <w:szCs w:val="24"/>
                <w:shd w:val="clear" w:color="auto" w:fill="FFFFFF"/>
              </w:rPr>
              <w:t>授業改善サポーター養成開発委員会（猪俣）</w:t>
            </w:r>
          </w:p>
          <w:p w14:paraId="3B164761" w14:textId="1005C2F1" w:rsidR="001422F7" w:rsidRDefault="00C03077"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・本年度は研修のプロトタイプを作成する。</w:t>
            </w:r>
          </w:p>
          <w:p w14:paraId="48145059" w14:textId="40DB96CF" w:rsidR="00C03077" w:rsidRDefault="00C03077"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・今後は実証講座を実施する。</w:t>
            </w:r>
          </w:p>
          <w:p w14:paraId="6278AC18" w14:textId="38A2C902" w:rsidR="00C03077" w:rsidRDefault="00C03077"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・現在3か所のインタビュー調査を実施した。形式は対面とオンライン。</w:t>
            </w:r>
          </w:p>
          <w:p w14:paraId="22892D47" w14:textId="2BB94BA5" w:rsidR="00C03077" w:rsidRDefault="00C03077"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・ICT活用研修の活用状況、コンサルティングの実施状況、研修開発への要望等も含めたインタビューとした。</w:t>
            </w:r>
          </w:p>
          <w:p w14:paraId="7E97BC86" w14:textId="24D42983" w:rsidR="00C03077" w:rsidRDefault="00C03077"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・大規模アンケートも実施を終了している。</w:t>
            </w:r>
          </w:p>
          <w:p w14:paraId="60BD39C4" w14:textId="5BF36B73" w:rsidR="001422F7" w:rsidRDefault="00C03077"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・授業コンサルティングは8割程度が実施しているようだが、その内容を裏打ちできてくればよいと思っている。</w:t>
            </w:r>
          </w:p>
          <w:p w14:paraId="075A5C30" w14:textId="2BD30AD3" w:rsidR="00C03077" w:rsidRDefault="00D45FE8"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・研修実施は、福岡で対面研修をした後に、リフレクションを2回行う予定としている。</w:t>
            </w:r>
          </w:p>
          <w:p w14:paraId="5A531B64" w14:textId="1BB9A61D" w:rsidR="00D45FE8" w:rsidRDefault="00D45FE8"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・1回目の研修に出た受講者がその後の2度のリフレクションを行うこととしている。</w:t>
            </w:r>
          </w:p>
          <w:p w14:paraId="1E38EE7C" w14:textId="3EB087F7" w:rsidR="00D45FE8" w:rsidRDefault="00D45FE8"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・事前学習・事後学習が研修には加わる予定。</w:t>
            </w:r>
          </w:p>
          <w:p w14:paraId="3C2658D0" w14:textId="41FC4187" w:rsidR="00D45FE8" w:rsidRDefault="00D45FE8"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・結果を基に次年度に向けたブラッシュアップしていく。</w:t>
            </w:r>
          </w:p>
          <w:p w14:paraId="155CD970" w14:textId="77777777" w:rsidR="00D45FE8" w:rsidRDefault="00D45FE8" w:rsidP="00BE2356">
            <w:pPr>
              <w:rPr>
                <w:rFonts w:asciiTheme="majorEastAsia" w:eastAsiaTheme="majorEastAsia" w:hAnsiTheme="majorEastAsia" w:cs="Arial" w:hint="eastAsia"/>
                <w:color w:val="1D1C1D"/>
                <w:sz w:val="24"/>
                <w:szCs w:val="24"/>
                <w:shd w:val="clear" w:color="auto" w:fill="FFFFFF"/>
              </w:rPr>
            </w:pPr>
          </w:p>
          <w:p w14:paraId="596FB382" w14:textId="120BCE71" w:rsidR="00C03077" w:rsidRDefault="00C03077"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4AC26947" w14:textId="65D2F8B0" w:rsidR="00C03077" w:rsidRDefault="00C03077"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D45FE8">
              <w:rPr>
                <w:rFonts w:asciiTheme="majorEastAsia" w:eastAsiaTheme="majorEastAsia" w:hAnsiTheme="majorEastAsia" w:cs="Arial" w:hint="eastAsia"/>
                <w:color w:val="1D1C1D"/>
                <w:sz w:val="24"/>
                <w:szCs w:val="24"/>
                <w:shd w:val="clear" w:color="auto" w:fill="FFFFFF"/>
              </w:rPr>
              <w:t>受講者の懸念があったが、既に福岡にて6名が参加できると聞いている。投稿からも3名程度は参加を予定している。実証として同一校がいくつか集まって行うことは問題ないのか？（岡村）</w:t>
            </w:r>
          </w:p>
          <w:p w14:paraId="246E124A" w14:textId="2B181470" w:rsidR="00C03077" w:rsidRDefault="00D45FE8"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・その内容は、確認していない。予定は12名でもさらに増やすことはできる。（猪俣）</w:t>
            </w:r>
          </w:p>
          <w:p w14:paraId="72CF7C75" w14:textId="69C0DC19" w:rsidR="00C03077" w:rsidRDefault="00D45FE8"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・授業改善は、重要だと考えているので人数が増加しても対応できるように考えている。（成底）</w:t>
            </w:r>
          </w:p>
          <w:p w14:paraId="26C8A9CA" w14:textId="368E6895" w:rsidR="00D45FE8" w:rsidRDefault="00D45FE8"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・事前学習</w:t>
            </w:r>
            <w:r w:rsidR="00B41672">
              <w:rPr>
                <w:rFonts w:asciiTheme="majorEastAsia" w:eastAsiaTheme="majorEastAsia" w:hAnsiTheme="majorEastAsia" w:cs="Arial" w:hint="eastAsia"/>
                <w:color w:val="1D1C1D"/>
                <w:sz w:val="24"/>
                <w:szCs w:val="24"/>
                <w:shd w:val="clear" w:color="auto" w:fill="FFFFFF"/>
              </w:rPr>
              <w:t>は、いつからできるのかを明確にしてほしい。（岡村）</w:t>
            </w:r>
          </w:p>
          <w:p w14:paraId="104EE962" w14:textId="2D8D943B" w:rsidR="00B41672" w:rsidRDefault="00B41672"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・福岡のリフレクションは対面で行うのか（飯塚）</w:t>
            </w:r>
          </w:p>
          <w:p w14:paraId="2B7C6EFC" w14:textId="2FFD3796" w:rsidR="00B41672" w:rsidRDefault="00B41672"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・講師に確認する。（猪俣）</w:t>
            </w:r>
          </w:p>
          <w:p w14:paraId="55D4D2BF" w14:textId="77777777" w:rsidR="00D45FE8" w:rsidRDefault="00D45FE8" w:rsidP="00BE2356">
            <w:pPr>
              <w:rPr>
                <w:rFonts w:asciiTheme="majorEastAsia" w:eastAsiaTheme="majorEastAsia" w:hAnsiTheme="majorEastAsia" w:cs="Arial" w:hint="eastAsia"/>
                <w:color w:val="1D1C1D"/>
                <w:sz w:val="24"/>
                <w:szCs w:val="24"/>
                <w:shd w:val="clear" w:color="auto" w:fill="FFFFFF"/>
              </w:rPr>
            </w:pPr>
          </w:p>
          <w:p w14:paraId="47F8194D" w14:textId="546BDE7E" w:rsidR="001422F7" w:rsidRDefault="001422F7"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B41672">
              <w:rPr>
                <w:rFonts w:asciiTheme="majorEastAsia" w:eastAsiaTheme="majorEastAsia" w:hAnsiTheme="majorEastAsia" w:cs="Arial" w:hint="eastAsia"/>
                <w:color w:val="1D1C1D"/>
                <w:sz w:val="24"/>
                <w:szCs w:val="24"/>
                <w:shd w:val="clear" w:color="auto" w:fill="FFFFFF"/>
              </w:rPr>
              <w:t>産学連携推進員養成講座開発委員会（柳田）</w:t>
            </w:r>
          </w:p>
          <w:p w14:paraId="565DF2C3" w14:textId="599FA7C6" w:rsidR="001422F7" w:rsidRDefault="00B41672"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・浦山学園能登委員がご退職されたため委員が1名原因している。</w:t>
            </w:r>
          </w:p>
          <w:p w14:paraId="5CF42FCB" w14:textId="22BAE3E3" w:rsidR="00B41672" w:rsidRDefault="00B41672"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・1回目は概要と共有、スケジュール確認を行った。</w:t>
            </w:r>
          </w:p>
          <w:p w14:paraId="76C53827" w14:textId="039999DF" w:rsidR="00B41672" w:rsidRDefault="00B41672"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・2回目は、現状把握のためのアンケート調査の案を作成し、現状は既に調査を終了している。</w:t>
            </w:r>
          </w:p>
          <w:p w14:paraId="49435AF2" w14:textId="654FC863" w:rsidR="00B41672" w:rsidRDefault="00B41672"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・アンケートはグーグルフォームを作成し、内容を共有している。</w:t>
            </w:r>
            <w:r w:rsidR="008F3806">
              <w:rPr>
                <w:rFonts w:asciiTheme="majorEastAsia" w:eastAsiaTheme="majorEastAsia" w:hAnsiTheme="majorEastAsia" w:cs="Arial" w:hint="eastAsia"/>
                <w:color w:val="1D1C1D"/>
                <w:sz w:val="24"/>
                <w:szCs w:val="24"/>
                <w:shd w:val="clear" w:color="auto" w:fill="FFFFFF"/>
              </w:rPr>
              <w:t>回答数は111件。工業と商業実務分野からの回答が多かった。</w:t>
            </w:r>
          </w:p>
          <w:p w14:paraId="2A8F7511" w14:textId="00BF57F0" w:rsidR="00B41672" w:rsidRDefault="00B41672"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・本年度は、産学連携推進員に必要な質と要件を明らかにすることとしている。</w:t>
            </w:r>
          </w:p>
          <w:p w14:paraId="479D4FC7" w14:textId="29C069E6" w:rsidR="00B41672" w:rsidRDefault="00B41672"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8F3806">
              <w:rPr>
                <w:rFonts w:asciiTheme="majorEastAsia" w:eastAsiaTheme="majorEastAsia" w:hAnsiTheme="majorEastAsia" w:cs="Arial" w:hint="eastAsia"/>
                <w:color w:val="1D1C1D"/>
                <w:sz w:val="24"/>
                <w:szCs w:val="24"/>
                <w:shd w:val="clear" w:color="auto" w:fill="FFFFFF"/>
              </w:rPr>
              <w:t>現状は、人材像を明確にした段階である。</w:t>
            </w:r>
          </w:p>
          <w:p w14:paraId="55AB69E1" w14:textId="66E711D7" w:rsidR="008F3806" w:rsidRDefault="008F3806"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・11月中にインタビュー調査（対面2校、オンライン3校を予定）を実施している。</w:t>
            </w:r>
          </w:p>
          <w:p w14:paraId="49A457BF" w14:textId="0B27BFA3" w:rsidR="008F3806" w:rsidRDefault="008F3806"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・調査結果から工業と商業実務を対象とした研修とする予定。</w:t>
            </w:r>
          </w:p>
          <w:p w14:paraId="0EEF9A2C" w14:textId="70029787" w:rsidR="008F3806" w:rsidRDefault="008F3806"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・満足度の高い調査結果を収集し、ケースを作っていく予定。</w:t>
            </w:r>
          </w:p>
          <w:p w14:paraId="2E7C1C64" w14:textId="18880EF5" w:rsidR="008F3806" w:rsidRDefault="008F3806"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・具体的な調査内容は、次回委員会にて決定する。</w:t>
            </w:r>
          </w:p>
          <w:p w14:paraId="36B288CC" w14:textId="2E59FB0D" w:rsidR="008F3806" w:rsidRDefault="008F3806"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・現状満足している学校と満足していないインタビュー対象としたい。工業系学校6校を想定している。</w:t>
            </w:r>
          </w:p>
          <w:p w14:paraId="35DA0D5E" w14:textId="259B67E2" w:rsidR="008F3806" w:rsidRDefault="008F3806"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・インタビュー項目については、学科長等を対象として、具体的な項目を設定していく。</w:t>
            </w:r>
          </w:p>
          <w:p w14:paraId="6446D6D2" w14:textId="3598BDB1" w:rsidR="008F3806" w:rsidRDefault="008F3806"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・10月19日に委員会があるので、そこで決定していきたい。</w:t>
            </w:r>
          </w:p>
          <w:p w14:paraId="3804C138" w14:textId="77777777" w:rsidR="00B41672" w:rsidRDefault="00B41672" w:rsidP="00BE2356">
            <w:pPr>
              <w:rPr>
                <w:rFonts w:asciiTheme="majorEastAsia" w:eastAsiaTheme="majorEastAsia" w:hAnsiTheme="majorEastAsia" w:cs="Arial" w:hint="eastAsia"/>
                <w:color w:val="1D1C1D"/>
                <w:sz w:val="24"/>
                <w:szCs w:val="24"/>
                <w:shd w:val="clear" w:color="auto" w:fill="FFFFFF"/>
              </w:rPr>
            </w:pPr>
          </w:p>
          <w:p w14:paraId="6D370585" w14:textId="7A85A862" w:rsidR="001422F7" w:rsidRDefault="00C03077" w:rsidP="00BE2356">
            <w:pPr>
              <w:rPr>
                <w:rFonts w:asciiTheme="majorEastAsia" w:eastAsiaTheme="majorEastAsia" w:hAnsiTheme="majorEastAsia" w:cs="Arial" w:hint="eastAsia"/>
                <w:color w:val="1D1C1D"/>
                <w:sz w:val="24"/>
                <w:szCs w:val="24"/>
                <w:shd w:val="clear" w:color="auto" w:fill="FFFFFF"/>
              </w:rPr>
            </w:pPr>
            <w:r w:rsidRPr="00C03077">
              <w:rPr>
                <w:rFonts w:asciiTheme="majorEastAsia" w:eastAsiaTheme="majorEastAsia" w:hAnsiTheme="majorEastAsia" w:cs="Arial" w:hint="eastAsia"/>
                <w:color w:val="1D1C1D"/>
                <w:sz w:val="24"/>
                <w:szCs w:val="24"/>
                <w:shd w:val="clear" w:color="auto" w:fill="FFFFFF"/>
              </w:rPr>
              <w:t>【意見交換】</w:t>
            </w:r>
          </w:p>
          <w:p w14:paraId="1CE6880C" w14:textId="35320233" w:rsidR="00C03077" w:rsidRDefault="00B41672"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8F3806">
              <w:rPr>
                <w:rFonts w:asciiTheme="majorEastAsia" w:eastAsiaTheme="majorEastAsia" w:hAnsiTheme="majorEastAsia" w:cs="Arial" w:hint="eastAsia"/>
                <w:color w:val="1D1C1D"/>
                <w:sz w:val="24"/>
                <w:szCs w:val="24"/>
                <w:shd w:val="clear" w:color="auto" w:fill="FFFFFF"/>
              </w:rPr>
              <w:t>追加意見は、特段ない。（</w:t>
            </w:r>
            <w:r w:rsidR="00FA6536">
              <w:rPr>
                <w:rFonts w:asciiTheme="majorEastAsia" w:eastAsiaTheme="majorEastAsia" w:hAnsiTheme="majorEastAsia" w:cs="Arial" w:hint="eastAsia"/>
                <w:color w:val="1D1C1D"/>
                <w:sz w:val="24"/>
                <w:szCs w:val="24"/>
                <w:shd w:val="clear" w:color="auto" w:fill="FFFFFF"/>
              </w:rPr>
              <w:t>岡村</w:t>
            </w:r>
            <w:r w:rsidR="008F3806">
              <w:rPr>
                <w:rFonts w:asciiTheme="majorEastAsia" w:eastAsiaTheme="majorEastAsia" w:hAnsiTheme="majorEastAsia" w:cs="Arial" w:hint="eastAsia"/>
                <w:color w:val="1D1C1D"/>
                <w:sz w:val="24"/>
                <w:szCs w:val="24"/>
                <w:shd w:val="clear" w:color="auto" w:fill="FFFFFF"/>
              </w:rPr>
              <w:t>）</w:t>
            </w:r>
          </w:p>
          <w:p w14:paraId="30693C0F" w14:textId="33D7D679" w:rsidR="008F3806" w:rsidRDefault="008F3806"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402DAD">
              <w:rPr>
                <w:rFonts w:asciiTheme="majorEastAsia" w:eastAsiaTheme="majorEastAsia" w:hAnsiTheme="majorEastAsia" w:cs="Arial" w:hint="eastAsia"/>
                <w:color w:val="1D1C1D"/>
                <w:sz w:val="24"/>
                <w:szCs w:val="24"/>
                <w:shd w:val="clear" w:color="auto" w:fill="FFFFFF"/>
              </w:rPr>
              <w:t>専門学校にとって</w:t>
            </w:r>
            <w:r w:rsidR="00FA6536">
              <w:rPr>
                <w:rFonts w:asciiTheme="majorEastAsia" w:eastAsiaTheme="majorEastAsia" w:hAnsiTheme="majorEastAsia" w:cs="Arial" w:hint="eastAsia"/>
                <w:color w:val="1D1C1D"/>
                <w:sz w:val="24"/>
                <w:szCs w:val="24"/>
                <w:shd w:val="clear" w:color="auto" w:fill="FFFFFF"/>
              </w:rPr>
              <w:t>産学連携</w:t>
            </w:r>
            <w:r w:rsidR="00402DAD">
              <w:rPr>
                <w:rFonts w:asciiTheme="majorEastAsia" w:eastAsiaTheme="majorEastAsia" w:hAnsiTheme="majorEastAsia" w:cs="Arial" w:hint="eastAsia"/>
                <w:color w:val="1D1C1D"/>
                <w:sz w:val="24"/>
                <w:szCs w:val="24"/>
                <w:shd w:val="clear" w:color="auto" w:fill="FFFFFF"/>
              </w:rPr>
              <w:t>は重要なファクターになって来るので期待したい。</w:t>
            </w:r>
            <w:r w:rsidR="00FA6536">
              <w:rPr>
                <w:rFonts w:asciiTheme="majorEastAsia" w:eastAsiaTheme="majorEastAsia" w:hAnsiTheme="majorEastAsia" w:cs="Arial" w:hint="eastAsia"/>
                <w:color w:val="1D1C1D"/>
                <w:sz w:val="24"/>
                <w:szCs w:val="24"/>
                <w:shd w:val="clear" w:color="auto" w:fill="FFFFFF"/>
              </w:rPr>
              <w:t>（成底）</w:t>
            </w:r>
          </w:p>
          <w:p w14:paraId="52FDEB48" w14:textId="44C7EEC2" w:rsidR="00C03077" w:rsidRDefault="00FA6536"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・穴吹、有坂中央学園、宮崎総合学園は対面を予定したい。</w:t>
            </w:r>
            <w:r w:rsidR="00402DAD">
              <w:rPr>
                <w:rFonts w:asciiTheme="majorEastAsia" w:eastAsiaTheme="majorEastAsia" w:hAnsiTheme="majorEastAsia" w:cs="Arial" w:hint="eastAsia"/>
                <w:color w:val="1D1C1D"/>
                <w:sz w:val="24"/>
                <w:szCs w:val="24"/>
                <w:shd w:val="clear" w:color="auto" w:fill="FFFFFF"/>
              </w:rPr>
              <w:t>（柳田）</w:t>
            </w:r>
          </w:p>
          <w:p w14:paraId="08EF3824" w14:textId="77777777" w:rsidR="00FA6536" w:rsidRDefault="00FA6536" w:rsidP="00BE2356">
            <w:pPr>
              <w:rPr>
                <w:rFonts w:asciiTheme="majorEastAsia" w:eastAsiaTheme="majorEastAsia" w:hAnsiTheme="majorEastAsia" w:cs="Arial" w:hint="eastAsia"/>
                <w:color w:val="1D1C1D"/>
                <w:sz w:val="24"/>
                <w:szCs w:val="24"/>
                <w:shd w:val="clear" w:color="auto" w:fill="FFFFFF"/>
              </w:rPr>
            </w:pPr>
          </w:p>
          <w:p w14:paraId="222A03AF" w14:textId="333AAB32" w:rsidR="001422F7" w:rsidRDefault="001422F7"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FA6536">
              <w:rPr>
                <w:rFonts w:asciiTheme="majorEastAsia" w:eastAsiaTheme="majorEastAsia" w:hAnsiTheme="majorEastAsia" w:cs="Arial" w:hint="eastAsia"/>
                <w:color w:val="1D1C1D"/>
                <w:sz w:val="24"/>
                <w:szCs w:val="24"/>
                <w:shd w:val="clear" w:color="auto" w:fill="FFFFFF"/>
              </w:rPr>
              <w:t>教職員研修</w:t>
            </w:r>
            <w:r w:rsidR="00402DAD">
              <w:rPr>
                <w:rFonts w:asciiTheme="majorEastAsia" w:eastAsiaTheme="majorEastAsia" w:hAnsiTheme="majorEastAsia" w:cs="Arial" w:hint="eastAsia"/>
                <w:color w:val="1D1C1D"/>
                <w:sz w:val="24"/>
                <w:szCs w:val="24"/>
                <w:shd w:val="clear" w:color="auto" w:fill="FFFFFF"/>
              </w:rPr>
              <w:t>実施委員会（泉田）</w:t>
            </w:r>
          </w:p>
          <w:p w14:paraId="55C303A0" w14:textId="2B14640F" w:rsidR="00402DAD" w:rsidRDefault="00402DAD"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・FD・SD研修につては、既に募集定員に達しているので募集を終了し実施に向けた準備を進めている。</w:t>
            </w:r>
          </w:p>
          <w:p w14:paraId="4F2205E1" w14:textId="2896F88E" w:rsidR="00402DAD" w:rsidRDefault="00402DAD"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・スケジュール等については、配布資料を参考にご覧ください。</w:t>
            </w:r>
          </w:p>
          <w:p w14:paraId="42CA21BF" w14:textId="6DA1753C" w:rsidR="00402DAD" w:rsidRDefault="00402DAD"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・職マネと自己点検・評価に関しては、現状内容を詰めているところである。</w:t>
            </w:r>
          </w:p>
          <w:p w14:paraId="661B6A9E" w14:textId="6AB349A5" w:rsidR="00402DAD" w:rsidRDefault="00402DAD"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・11月13日に委員会を開催するので、この時に職マネと自己点検・評価の委員会を決定したいと思っている。また成果報告会についても次回委員会にて実施する。</w:t>
            </w:r>
          </w:p>
          <w:p w14:paraId="72DBA19F" w14:textId="77777777" w:rsidR="001422F7" w:rsidRPr="00402DAD" w:rsidRDefault="001422F7" w:rsidP="00BE2356">
            <w:pPr>
              <w:rPr>
                <w:rFonts w:asciiTheme="majorEastAsia" w:eastAsiaTheme="majorEastAsia" w:hAnsiTheme="majorEastAsia" w:cs="Arial" w:hint="eastAsia"/>
                <w:color w:val="1D1C1D"/>
                <w:sz w:val="24"/>
                <w:szCs w:val="24"/>
                <w:shd w:val="clear" w:color="auto" w:fill="FFFFFF"/>
              </w:rPr>
            </w:pPr>
          </w:p>
          <w:p w14:paraId="6ED43696" w14:textId="492DFA86" w:rsidR="001422F7" w:rsidRDefault="00C03077" w:rsidP="00BE2356">
            <w:pPr>
              <w:rPr>
                <w:rFonts w:asciiTheme="majorEastAsia" w:eastAsiaTheme="majorEastAsia" w:hAnsiTheme="majorEastAsia" w:cs="Arial" w:hint="eastAsia"/>
                <w:color w:val="1D1C1D"/>
                <w:sz w:val="24"/>
                <w:szCs w:val="24"/>
                <w:shd w:val="clear" w:color="auto" w:fill="FFFFFF"/>
              </w:rPr>
            </w:pPr>
            <w:r w:rsidRPr="00C03077">
              <w:rPr>
                <w:rFonts w:asciiTheme="majorEastAsia" w:eastAsiaTheme="majorEastAsia" w:hAnsiTheme="majorEastAsia" w:cs="Arial" w:hint="eastAsia"/>
                <w:color w:val="1D1C1D"/>
                <w:sz w:val="24"/>
                <w:szCs w:val="24"/>
                <w:shd w:val="clear" w:color="auto" w:fill="FFFFFF"/>
              </w:rPr>
              <w:t>【意見交換】</w:t>
            </w:r>
          </w:p>
          <w:p w14:paraId="6AA998DE" w14:textId="346475A5" w:rsidR="00C03077" w:rsidRDefault="00B41672"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2573D2">
              <w:rPr>
                <w:rFonts w:asciiTheme="majorEastAsia" w:eastAsiaTheme="majorEastAsia" w:hAnsiTheme="majorEastAsia" w:cs="Arial" w:hint="eastAsia"/>
                <w:color w:val="1D1C1D"/>
                <w:sz w:val="24"/>
                <w:szCs w:val="24"/>
                <w:shd w:val="clear" w:color="auto" w:fill="FFFFFF"/>
              </w:rPr>
              <w:t>時間の校正やファシリテーションをどうするのか？（岡村）</w:t>
            </w:r>
          </w:p>
          <w:p w14:paraId="42B66561" w14:textId="77777777" w:rsidR="002573D2" w:rsidRDefault="002573D2" w:rsidP="00BE2356">
            <w:pPr>
              <w:rPr>
                <w:rFonts w:asciiTheme="majorEastAsia" w:eastAsiaTheme="majorEastAsia" w:hAnsiTheme="majorEastAsia" w:cs="Arial" w:hint="eastAsia"/>
                <w:color w:val="1D1C1D"/>
                <w:sz w:val="24"/>
                <w:szCs w:val="24"/>
                <w:shd w:val="clear" w:color="auto" w:fill="FFFFFF"/>
              </w:rPr>
            </w:pPr>
          </w:p>
          <w:p w14:paraId="6D163B01" w14:textId="0FBF1713" w:rsidR="001422F7" w:rsidRDefault="001422F7"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402DAD">
              <w:rPr>
                <w:rFonts w:asciiTheme="majorEastAsia" w:eastAsiaTheme="majorEastAsia" w:hAnsiTheme="majorEastAsia" w:cs="Arial" w:hint="eastAsia"/>
                <w:color w:val="1D1C1D"/>
                <w:sz w:val="24"/>
                <w:szCs w:val="24"/>
                <w:shd w:val="clear" w:color="auto" w:fill="FFFFFF"/>
              </w:rPr>
              <w:t>その他</w:t>
            </w:r>
          </w:p>
          <w:p w14:paraId="774BB086" w14:textId="00D3730B" w:rsidR="001422F7" w:rsidRDefault="002573D2" w:rsidP="00BE235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それぞれの事業の報告ビデオを作成することになると思います。各委員会における概要や成果の報告を10分前後のビデオとして内容を取りまとめていただく予定です。2月20日頃を目途に作っていただきたい。（成底）</w:t>
            </w:r>
          </w:p>
          <w:p w14:paraId="338F79DC" w14:textId="77777777" w:rsidR="001422F7" w:rsidRDefault="001422F7" w:rsidP="00BE2356">
            <w:pPr>
              <w:rPr>
                <w:rFonts w:asciiTheme="majorEastAsia" w:eastAsiaTheme="majorEastAsia" w:hAnsiTheme="majorEastAsia" w:cs="Arial" w:hint="eastAsia"/>
                <w:color w:val="1D1C1D"/>
                <w:sz w:val="24"/>
                <w:szCs w:val="24"/>
                <w:shd w:val="clear" w:color="auto" w:fill="FFFFFF"/>
              </w:rPr>
            </w:pPr>
          </w:p>
          <w:p w14:paraId="67B2C1D5" w14:textId="2E7E0C9E" w:rsidR="001422F7" w:rsidRPr="00C954D3" w:rsidRDefault="002573D2"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A44B2">
              <w:rPr>
                <w:rFonts w:asciiTheme="majorEastAsia" w:eastAsiaTheme="majorEastAsia" w:hAnsiTheme="majorEastAsia" w:cs="Arial" w:hint="eastAsia"/>
                <w:color w:val="1D1C1D"/>
                <w:sz w:val="24"/>
                <w:szCs w:val="24"/>
                <w:shd w:val="clear" w:color="auto" w:fill="FFFFFF"/>
              </w:rPr>
              <w:t>第2回委員会は、12</w:t>
            </w:r>
            <w:r w:rsidR="00AA44B2">
              <w:rPr>
                <w:rFonts w:asciiTheme="majorEastAsia" w:eastAsiaTheme="majorEastAsia" w:hAnsiTheme="majorEastAsia" w:cs="Arial"/>
                <w:color w:val="1D1C1D"/>
                <w:sz w:val="24"/>
                <w:szCs w:val="24"/>
                <w:shd w:val="clear" w:color="auto" w:fill="FFFFFF"/>
              </w:rPr>
              <w:t>月12日</w:t>
            </w:r>
            <w:bookmarkStart w:id="0" w:name="_GoBack"/>
            <w:bookmarkEnd w:id="0"/>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3D44047E" w14:textId="77777777" w:rsidR="00181570" w:rsidRDefault="00181570" w:rsidP="003D17C7">
            <w:pPr>
              <w:rPr>
                <w:rFonts w:asciiTheme="majorEastAsia" w:eastAsiaTheme="majorEastAsia" w:hAnsiTheme="majorEastAsia" w:hint="eastAsia"/>
                <w:sz w:val="24"/>
                <w:szCs w:val="24"/>
              </w:rPr>
            </w:pPr>
          </w:p>
          <w:p w14:paraId="60C45AD6" w14:textId="35FA07EE" w:rsidR="00AA44B2" w:rsidRPr="00C954D3" w:rsidDel="0062003E" w:rsidRDefault="00AA44B2"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3A736" w14:textId="77777777" w:rsidR="00A1512D" w:rsidRDefault="00A1512D">
      <w:r>
        <w:separator/>
      </w:r>
    </w:p>
  </w:endnote>
  <w:endnote w:type="continuationSeparator" w:id="0">
    <w:p w14:paraId="65B3FD0D" w14:textId="77777777" w:rsidR="00A1512D" w:rsidRDefault="00A1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55228" w14:textId="77777777" w:rsidR="00A1512D" w:rsidRDefault="00A1512D">
      <w:r>
        <w:separator/>
      </w:r>
    </w:p>
  </w:footnote>
  <w:footnote w:type="continuationSeparator" w:id="0">
    <w:p w14:paraId="4D0C3610" w14:textId="77777777" w:rsidR="00A1512D" w:rsidRDefault="00A15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63"/>
    <w:rsid w:val="00004114"/>
    <w:rsid w:val="00005C23"/>
    <w:rsid w:val="00006E3C"/>
    <w:rsid w:val="00007C5B"/>
    <w:rsid w:val="0001690F"/>
    <w:rsid w:val="00016E2E"/>
    <w:rsid w:val="000229F2"/>
    <w:rsid w:val="000320EE"/>
    <w:rsid w:val="000448EE"/>
    <w:rsid w:val="00045B7E"/>
    <w:rsid w:val="00045DC7"/>
    <w:rsid w:val="0004670F"/>
    <w:rsid w:val="00047AEE"/>
    <w:rsid w:val="00061579"/>
    <w:rsid w:val="00061890"/>
    <w:rsid w:val="00063060"/>
    <w:rsid w:val="00063849"/>
    <w:rsid w:val="00066E79"/>
    <w:rsid w:val="0007517B"/>
    <w:rsid w:val="00092E5A"/>
    <w:rsid w:val="0009561A"/>
    <w:rsid w:val="00097261"/>
    <w:rsid w:val="000A10E9"/>
    <w:rsid w:val="000A141C"/>
    <w:rsid w:val="000A7A9D"/>
    <w:rsid w:val="000B777A"/>
    <w:rsid w:val="000D4103"/>
    <w:rsid w:val="00133C60"/>
    <w:rsid w:val="001422F7"/>
    <w:rsid w:val="00147A03"/>
    <w:rsid w:val="00150563"/>
    <w:rsid w:val="00151201"/>
    <w:rsid w:val="00156BA3"/>
    <w:rsid w:val="00160AC8"/>
    <w:rsid w:val="001611DC"/>
    <w:rsid w:val="00162185"/>
    <w:rsid w:val="00163CD4"/>
    <w:rsid w:val="001709A9"/>
    <w:rsid w:val="00173718"/>
    <w:rsid w:val="00176960"/>
    <w:rsid w:val="00181570"/>
    <w:rsid w:val="00193822"/>
    <w:rsid w:val="001A0D5D"/>
    <w:rsid w:val="001A13B2"/>
    <w:rsid w:val="001C3360"/>
    <w:rsid w:val="001D2AEF"/>
    <w:rsid w:val="001E1FAD"/>
    <w:rsid w:val="001E2CA9"/>
    <w:rsid w:val="001F2B2C"/>
    <w:rsid w:val="001F39EF"/>
    <w:rsid w:val="001F5F89"/>
    <w:rsid w:val="001F6C04"/>
    <w:rsid w:val="001F6FF2"/>
    <w:rsid w:val="002106D5"/>
    <w:rsid w:val="00236BAE"/>
    <w:rsid w:val="00244ABA"/>
    <w:rsid w:val="00244BA3"/>
    <w:rsid w:val="00252A15"/>
    <w:rsid w:val="002573D2"/>
    <w:rsid w:val="002604BA"/>
    <w:rsid w:val="00263326"/>
    <w:rsid w:val="00270653"/>
    <w:rsid w:val="00270D97"/>
    <w:rsid w:val="00271718"/>
    <w:rsid w:val="0027177F"/>
    <w:rsid w:val="0027629E"/>
    <w:rsid w:val="00276540"/>
    <w:rsid w:val="00283715"/>
    <w:rsid w:val="0028441D"/>
    <w:rsid w:val="00292FCA"/>
    <w:rsid w:val="002944D2"/>
    <w:rsid w:val="002A6E4F"/>
    <w:rsid w:val="002B0EB3"/>
    <w:rsid w:val="002B278C"/>
    <w:rsid w:val="002B46A5"/>
    <w:rsid w:val="002C3622"/>
    <w:rsid w:val="002C48BA"/>
    <w:rsid w:val="002C74D5"/>
    <w:rsid w:val="002D59B0"/>
    <w:rsid w:val="002D67B4"/>
    <w:rsid w:val="002D6DB6"/>
    <w:rsid w:val="002E0B9D"/>
    <w:rsid w:val="002E23E3"/>
    <w:rsid w:val="002E60E4"/>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B6E40"/>
    <w:rsid w:val="003C7DE8"/>
    <w:rsid w:val="003D172F"/>
    <w:rsid w:val="003D17C7"/>
    <w:rsid w:val="003D549C"/>
    <w:rsid w:val="003D6B5F"/>
    <w:rsid w:val="003E0AAD"/>
    <w:rsid w:val="00402DAD"/>
    <w:rsid w:val="004030CE"/>
    <w:rsid w:val="00411692"/>
    <w:rsid w:val="0041381C"/>
    <w:rsid w:val="004172D1"/>
    <w:rsid w:val="0042367F"/>
    <w:rsid w:val="00426A45"/>
    <w:rsid w:val="0043122A"/>
    <w:rsid w:val="00447235"/>
    <w:rsid w:val="0046294F"/>
    <w:rsid w:val="00470268"/>
    <w:rsid w:val="004713FE"/>
    <w:rsid w:val="004775BF"/>
    <w:rsid w:val="00480540"/>
    <w:rsid w:val="004805C1"/>
    <w:rsid w:val="004852C8"/>
    <w:rsid w:val="00486D48"/>
    <w:rsid w:val="004900E5"/>
    <w:rsid w:val="00490509"/>
    <w:rsid w:val="004962E4"/>
    <w:rsid w:val="004A0FD1"/>
    <w:rsid w:val="004B589A"/>
    <w:rsid w:val="004B61C9"/>
    <w:rsid w:val="004B70E1"/>
    <w:rsid w:val="004D0D97"/>
    <w:rsid w:val="004D3D03"/>
    <w:rsid w:val="004D402D"/>
    <w:rsid w:val="004D5749"/>
    <w:rsid w:val="004E3D25"/>
    <w:rsid w:val="004E5FEC"/>
    <w:rsid w:val="004E774F"/>
    <w:rsid w:val="004F22FD"/>
    <w:rsid w:val="004F5FA3"/>
    <w:rsid w:val="004F7047"/>
    <w:rsid w:val="0050221B"/>
    <w:rsid w:val="00502C50"/>
    <w:rsid w:val="0050310C"/>
    <w:rsid w:val="00524CE9"/>
    <w:rsid w:val="0052614E"/>
    <w:rsid w:val="00531328"/>
    <w:rsid w:val="00552220"/>
    <w:rsid w:val="00561F00"/>
    <w:rsid w:val="005730A4"/>
    <w:rsid w:val="00585440"/>
    <w:rsid w:val="00593E98"/>
    <w:rsid w:val="005A02E6"/>
    <w:rsid w:val="005C039F"/>
    <w:rsid w:val="005C4887"/>
    <w:rsid w:val="005D420F"/>
    <w:rsid w:val="005D50BA"/>
    <w:rsid w:val="005E1D8C"/>
    <w:rsid w:val="005E5123"/>
    <w:rsid w:val="005E531C"/>
    <w:rsid w:val="005F7E15"/>
    <w:rsid w:val="00600AE5"/>
    <w:rsid w:val="00602FDB"/>
    <w:rsid w:val="00615C22"/>
    <w:rsid w:val="0061605D"/>
    <w:rsid w:val="0062003E"/>
    <w:rsid w:val="00621988"/>
    <w:rsid w:val="00644CC8"/>
    <w:rsid w:val="0067690E"/>
    <w:rsid w:val="00684FC0"/>
    <w:rsid w:val="0068619F"/>
    <w:rsid w:val="00697269"/>
    <w:rsid w:val="006A1038"/>
    <w:rsid w:val="006B2EFE"/>
    <w:rsid w:val="006B4D47"/>
    <w:rsid w:val="006C1591"/>
    <w:rsid w:val="006C4AB6"/>
    <w:rsid w:val="006C776D"/>
    <w:rsid w:val="006F4C59"/>
    <w:rsid w:val="006F56AC"/>
    <w:rsid w:val="006F60A3"/>
    <w:rsid w:val="00700442"/>
    <w:rsid w:val="007006F8"/>
    <w:rsid w:val="00703B00"/>
    <w:rsid w:val="00710740"/>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67B2"/>
    <w:rsid w:val="007D0289"/>
    <w:rsid w:val="007D4547"/>
    <w:rsid w:val="007D62C6"/>
    <w:rsid w:val="007E3FFE"/>
    <w:rsid w:val="007E679E"/>
    <w:rsid w:val="007F5FBF"/>
    <w:rsid w:val="00802F45"/>
    <w:rsid w:val="008052E0"/>
    <w:rsid w:val="008117C9"/>
    <w:rsid w:val="0081354A"/>
    <w:rsid w:val="00815A0D"/>
    <w:rsid w:val="0084000B"/>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3806"/>
    <w:rsid w:val="008F416C"/>
    <w:rsid w:val="0090278E"/>
    <w:rsid w:val="00910843"/>
    <w:rsid w:val="0091394D"/>
    <w:rsid w:val="00923526"/>
    <w:rsid w:val="00925D99"/>
    <w:rsid w:val="00952999"/>
    <w:rsid w:val="00955F87"/>
    <w:rsid w:val="00970787"/>
    <w:rsid w:val="009923F3"/>
    <w:rsid w:val="00992DED"/>
    <w:rsid w:val="00994847"/>
    <w:rsid w:val="00995454"/>
    <w:rsid w:val="009B1315"/>
    <w:rsid w:val="009C35D7"/>
    <w:rsid w:val="009C471C"/>
    <w:rsid w:val="009C5959"/>
    <w:rsid w:val="009D15C1"/>
    <w:rsid w:val="00A07837"/>
    <w:rsid w:val="00A129A8"/>
    <w:rsid w:val="00A1512D"/>
    <w:rsid w:val="00A16282"/>
    <w:rsid w:val="00A20DA7"/>
    <w:rsid w:val="00A23B5C"/>
    <w:rsid w:val="00A3184E"/>
    <w:rsid w:val="00A35225"/>
    <w:rsid w:val="00A37E11"/>
    <w:rsid w:val="00A45B25"/>
    <w:rsid w:val="00A522E1"/>
    <w:rsid w:val="00A53BF0"/>
    <w:rsid w:val="00A56A0A"/>
    <w:rsid w:val="00A70D81"/>
    <w:rsid w:val="00A70D99"/>
    <w:rsid w:val="00A73B4C"/>
    <w:rsid w:val="00A76538"/>
    <w:rsid w:val="00A76925"/>
    <w:rsid w:val="00A86009"/>
    <w:rsid w:val="00A86869"/>
    <w:rsid w:val="00A924F5"/>
    <w:rsid w:val="00AA44B2"/>
    <w:rsid w:val="00AB2712"/>
    <w:rsid w:val="00AB5019"/>
    <w:rsid w:val="00AB6AFC"/>
    <w:rsid w:val="00AC0379"/>
    <w:rsid w:val="00AC1349"/>
    <w:rsid w:val="00AC6F62"/>
    <w:rsid w:val="00AF30B8"/>
    <w:rsid w:val="00B0189D"/>
    <w:rsid w:val="00B04160"/>
    <w:rsid w:val="00B21059"/>
    <w:rsid w:val="00B31201"/>
    <w:rsid w:val="00B323E2"/>
    <w:rsid w:val="00B41672"/>
    <w:rsid w:val="00B50E77"/>
    <w:rsid w:val="00B50F11"/>
    <w:rsid w:val="00B56D11"/>
    <w:rsid w:val="00B6016E"/>
    <w:rsid w:val="00B81E31"/>
    <w:rsid w:val="00B847B9"/>
    <w:rsid w:val="00B87BDD"/>
    <w:rsid w:val="00B9024A"/>
    <w:rsid w:val="00B9543F"/>
    <w:rsid w:val="00BA1365"/>
    <w:rsid w:val="00BA1642"/>
    <w:rsid w:val="00BA313F"/>
    <w:rsid w:val="00BA3893"/>
    <w:rsid w:val="00BA3ED5"/>
    <w:rsid w:val="00BB38DC"/>
    <w:rsid w:val="00BD4186"/>
    <w:rsid w:val="00BD44C3"/>
    <w:rsid w:val="00BE2356"/>
    <w:rsid w:val="00BF1BE2"/>
    <w:rsid w:val="00BF3903"/>
    <w:rsid w:val="00BF7EE4"/>
    <w:rsid w:val="00C03077"/>
    <w:rsid w:val="00C10322"/>
    <w:rsid w:val="00C12C2D"/>
    <w:rsid w:val="00C175B1"/>
    <w:rsid w:val="00C21314"/>
    <w:rsid w:val="00C22204"/>
    <w:rsid w:val="00C35954"/>
    <w:rsid w:val="00C35EAD"/>
    <w:rsid w:val="00C4698E"/>
    <w:rsid w:val="00C47656"/>
    <w:rsid w:val="00C675C4"/>
    <w:rsid w:val="00C717C5"/>
    <w:rsid w:val="00C719C9"/>
    <w:rsid w:val="00C71A72"/>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D3437"/>
    <w:rsid w:val="00CD4072"/>
    <w:rsid w:val="00CE23CF"/>
    <w:rsid w:val="00CE5A1A"/>
    <w:rsid w:val="00CF7E08"/>
    <w:rsid w:val="00D1173B"/>
    <w:rsid w:val="00D1279B"/>
    <w:rsid w:val="00D1321E"/>
    <w:rsid w:val="00D33A4D"/>
    <w:rsid w:val="00D45FE8"/>
    <w:rsid w:val="00D92B33"/>
    <w:rsid w:val="00D9701D"/>
    <w:rsid w:val="00DA22DE"/>
    <w:rsid w:val="00DA2C0F"/>
    <w:rsid w:val="00DB36C0"/>
    <w:rsid w:val="00DB7039"/>
    <w:rsid w:val="00DC1033"/>
    <w:rsid w:val="00DC7CFB"/>
    <w:rsid w:val="00DD07D0"/>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506F"/>
    <w:rsid w:val="00F05282"/>
    <w:rsid w:val="00F12153"/>
    <w:rsid w:val="00F257BE"/>
    <w:rsid w:val="00F3103E"/>
    <w:rsid w:val="00F4399C"/>
    <w:rsid w:val="00F46611"/>
    <w:rsid w:val="00F52B32"/>
    <w:rsid w:val="00F54C8D"/>
    <w:rsid w:val="00F55F13"/>
    <w:rsid w:val="00F672C5"/>
    <w:rsid w:val="00F709D7"/>
    <w:rsid w:val="00F71889"/>
    <w:rsid w:val="00F814BA"/>
    <w:rsid w:val="00F82A22"/>
    <w:rsid w:val="00F943A8"/>
    <w:rsid w:val="00FA6536"/>
    <w:rsid w:val="00FB0CF8"/>
    <w:rsid w:val="00FB629B"/>
    <w:rsid w:val="00FC2726"/>
    <w:rsid w:val="00FC6193"/>
    <w:rsid w:val="00FD19B9"/>
    <w:rsid w:val="00FD1B26"/>
    <w:rsid w:val="00FD1F67"/>
    <w:rsid w:val="00FD6176"/>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3</Pages>
  <Words>338</Words>
  <Characters>1931</Characters>
  <Application>Microsoft Office Word</Application>
  <DocSecurity>0</DocSecurity>
  <Lines>16</Lines>
  <Paragraphs>4</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bikoshi</cp:lastModifiedBy>
  <cp:revision>227</cp:revision>
  <dcterms:created xsi:type="dcterms:W3CDTF">2020-08-27T04:52:00Z</dcterms:created>
  <dcterms:modified xsi:type="dcterms:W3CDTF">2023-10-13T02:34:00Z</dcterms:modified>
</cp:coreProperties>
</file>