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9C1657" w14:paraId="0ABAFBF6" w14:textId="77777777">
        <w:tc>
          <w:tcPr>
            <w:tcW w:w="1494" w:type="dxa"/>
            <w:tcMar>
              <w:left w:w="0" w:type="dxa"/>
              <w:right w:w="0" w:type="dxa"/>
            </w:tcMar>
          </w:tcPr>
          <w:p w14:paraId="2A0F3C1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9C1657" w:rsidRDefault="00066E79">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令和</w:t>
            </w:r>
            <w:r w:rsidR="00352CEE" w:rsidRPr="009C1657">
              <w:rPr>
                <w:rFonts w:asciiTheme="majorEastAsia" w:eastAsiaTheme="majorEastAsia" w:hAnsiTheme="majorEastAsia" w:hint="eastAsia"/>
                <w:sz w:val="22"/>
                <w:szCs w:val="22"/>
              </w:rPr>
              <w:t>3</w:t>
            </w:r>
            <w:r w:rsidRPr="009C1657">
              <w:rPr>
                <w:rFonts w:asciiTheme="majorEastAsia" w:eastAsiaTheme="majorEastAsia" w:hAnsiTheme="majorEastAsia" w:hint="eastAsia"/>
                <w:sz w:val="22"/>
                <w:szCs w:val="22"/>
              </w:rPr>
              <w:t>年度「職業実践専門課程等を通じた専修学校の質保証・向上の推進」</w:t>
            </w:r>
          </w:p>
          <w:p w14:paraId="64256C5C" w14:textId="6E40C725" w:rsidR="00066E79" w:rsidRPr="009C1657" w:rsidRDefault="005245BB">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（３）職業実践専門課程等の充実に向けた取組の推進①社会的評価の一層の向上のための共通的基盤整備の推進</w:t>
            </w:r>
          </w:p>
        </w:tc>
      </w:tr>
      <w:tr w:rsidR="00150563" w:rsidRPr="009C1657" w14:paraId="21A4ED92" w14:textId="77777777">
        <w:tc>
          <w:tcPr>
            <w:tcW w:w="1494" w:type="dxa"/>
            <w:tcMar>
              <w:left w:w="0" w:type="dxa"/>
              <w:right w:w="0" w:type="dxa"/>
            </w:tcMar>
          </w:tcPr>
          <w:p w14:paraId="4260CD7B"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9C1657" w:rsidRDefault="00C4698E">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一般社団法人全国専門学校教育研究会</w:t>
            </w:r>
          </w:p>
        </w:tc>
      </w:tr>
    </w:tbl>
    <w:p w14:paraId="4F3ABFB9" w14:textId="77777777" w:rsidR="00150563" w:rsidRPr="009C1657"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9C1657" w14:paraId="0F1DE074" w14:textId="77777777">
        <w:tc>
          <w:tcPr>
            <w:tcW w:w="1538" w:type="dxa"/>
            <w:tcMar>
              <w:left w:w="0" w:type="dxa"/>
              <w:right w:w="0" w:type="dxa"/>
            </w:tcMar>
          </w:tcPr>
          <w:p w14:paraId="1BD9F334"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会議名</w:t>
            </w:r>
          </w:p>
        </w:tc>
        <w:tc>
          <w:tcPr>
            <w:tcW w:w="7434" w:type="dxa"/>
            <w:tcMar>
              <w:left w:w="0" w:type="dxa"/>
              <w:right w:w="0" w:type="dxa"/>
            </w:tcMar>
          </w:tcPr>
          <w:p w14:paraId="1353C0F3" w14:textId="2AB2DFA0" w:rsidR="00150563" w:rsidRPr="009C1657" w:rsidRDefault="005245BB" w:rsidP="005245BB">
            <w:pPr>
              <w:rPr>
                <w:rFonts w:asciiTheme="majorEastAsia" w:eastAsiaTheme="majorEastAsia" w:hAnsiTheme="majorEastAsia"/>
                <w:color w:val="000000"/>
                <w:sz w:val="22"/>
                <w:szCs w:val="22"/>
              </w:rPr>
            </w:pPr>
            <w:r w:rsidRPr="009C1657">
              <w:rPr>
                <w:rFonts w:asciiTheme="majorEastAsia" w:eastAsiaTheme="majorEastAsia" w:hAnsiTheme="majorEastAsia" w:hint="eastAsia"/>
                <w:color w:val="000000"/>
                <w:sz w:val="22"/>
                <w:szCs w:val="22"/>
              </w:rPr>
              <w:t>第1回共通基盤整備事業実施委員会</w:t>
            </w:r>
          </w:p>
        </w:tc>
      </w:tr>
      <w:tr w:rsidR="00150563" w:rsidRPr="009C1657" w14:paraId="3FCF9FAB" w14:textId="77777777">
        <w:tc>
          <w:tcPr>
            <w:tcW w:w="1538" w:type="dxa"/>
            <w:tcMar>
              <w:left w:w="0" w:type="dxa"/>
              <w:right w:w="0" w:type="dxa"/>
            </w:tcMar>
          </w:tcPr>
          <w:p w14:paraId="08388222"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開催日時</w:t>
            </w:r>
          </w:p>
        </w:tc>
        <w:tc>
          <w:tcPr>
            <w:tcW w:w="7434" w:type="dxa"/>
            <w:tcMar>
              <w:left w:w="0" w:type="dxa"/>
              <w:right w:w="0" w:type="dxa"/>
            </w:tcMar>
          </w:tcPr>
          <w:p w14:paraId="7AE50A78" w14:textId="1F1B8496" w:rsidR="00150563" w:rsidRPr="009C1657" w:rsidRDefault="00EE7213">
            <w:pPr>
              <w:rPr>
                <w:rFonts w:asciiTheme="majorEastAsia" w:eastAsiaTheme="majorEastAsia" w:hAnsiTheme="majorEastAsia"/>
                <w:sz w:val="22"/>
                <w:szCs w:val="22"/>
              </w:rPr>
            </w:pPr>
            <w:r w:rsidRPr="009C1657">
              <w:rPr>
                <w:rFonts w:asciiTheme="majorEastAsia" w:eastAsiaTheme="majorEastAsia" w:hAnsiTheme="majorEastAsia" w:cs="Arial"/>
                <w:color w:val="1D1C1D"/>
              </w:rPr>
              <w:t>令和</w:t>
            </w:r>
            <w:r w:rsidR="005D420F" w:rsidRPr="009C1657">
              <w:rPr>
                <w:rFonts w:asciiTheme="majorEastAsia" w:eastAsiaTheme="majorEastAsia" w:hAnsiTheme="majorEastAsia" w:cs="Arial" w:hint="eastAsia"/>
                <w:color w:val="1D1C1D"/>
              </w:rPr>
              <w:t>3</w:t>
            </w:r>
            <w:r w:rsidRPr="009C1657">
              <w:rPr>
                <w:rFonts w:asciiTheme="majorEastAsia" w:eastAsiaTheme="majorEastAsia" w:hAnsiTheme="majorEastAsia" w:cs="Arial"/>
                <w:color w:val="1D1C1D"/>
              </w:rPr>
              <w:t>年</w:t>
            </w:r>
            <w:r w:rsidR="00352CEE" w:rsidRPr="009C1657">
              <w:rPr>
                <w:rFonts w:asciiTheme="majorEastAsia" w:eastAsiaTheme="majorEastAsia" w:hAnsiTheme="majorEastAsia" w:cs="Arial" w:hint="eastAsia"/>
                <w:color w:val="1D1C1D"/>
              </w:rPr>
              <w:t>7</w:t>
            </w:r>
            <w:r w:rsidRPr="009C1657">
              <w:rPr>
                <w:rFonts w:asciiTheme="majorEastAsia" w:eastAsiaTheme="majorEastAsia" w:hAnsiTheme="majorEastAsia" w:cs="Arial"/>
                <w:color w:val="1D1C1D"/>
              </w:rPr>
              <w:t>月</w:t>
            </w:r>
            <w:r w:rsidR="005245BB" w:rsidRPr="009C1657">
              <w:rPr>
                <w:rFonts w:asciiTheme="majorEastAsia" w:eastAsiaTheme="majorEastAsia" w:hAnsiTheme="majorEastAsia" w:cs="Arial" w:hint="eastAsia"/>
                <w:color w:val="1D1C1D"/>
              </w:rPr>
              <w:t>12</w:t>
            </w:r>
            <w:r w:rsidRPr="009C1657">
              <w:rPr>
                <w:rFonts w:asciiTheme="majorEastAsia" w:eastAsiaTheme="majorEastAsia" w:hAnsiTheme="majorEastAsia" w:cs="Arial"/>
                <w:color w:val="1D1C1D"/>
              </w:rPr>
              <w:t>日（</w:t>
            </w:r>
            <w:r w:rsidR="005D420F" w:rsidRPr="009C1657">
              <w:rPr>
                <w:rFonts w:asciiTheme="majorEastAsia" w:eastAsiaTheme="majorEastAsia" w:hAnsiTheme="majorEastAsia" w:cs="Arial" w:hint="eastAsia"/>
                <w:color w:val="1D1C1D"/>
              </w:rPr>
              <w:t>月</w:t>
            </w:r>
            <w:r w:rsidRPr="009C1657">
              <w:rPr>
                <w:rFonts w:asciiTheme="majorEastAsia" w:eastAsiaTheme="majorEastAsia" w:hAnsiTheme="majorEastAsia" w:cs="Arial"/>
                <w:color w:val="1D1C1D"/>
              </w:rPr>
              <w:t xml:space="preserve">）　</w:t>
            </w:r>
            <w:r w:rsidR="005D420F" w:rsidRPr="009C1657">
              <w:rPr>
                <w:rFonts w:asciiTheme="majorEastAsia" w:eastAsiaTheme="majorEastAsia" w:hAnsiTheme="majorEastAsia" w:cs="Arial" w:hint="eastAsia"/>
                <w:color w:val="1D1C1D"/>
              </w:rPr>
              <w:t>1</w:t>
            </w:r>
            <w:r w:rsidR="005245BB"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0分～1</w:t>
            </w:r>
            <w:r w:rsidR="00402CD9">
              <w:rPr>
                <w:rFonts w:asciiTheme="majorEastAsia" w:eastAsiaTheme="majorEastAsia" w:hAnsiTheme="majorEastAsia" w:cs="Arial" w:hint="eastAsia"/>
                <w:color w:val="1D1C1D"/>
              </w:rPr>
              <w:t>2</w:t>
            </w:r>
            <w:r w:rsidR="005D420F" w:rsidRPr="009C1657">
              <w:rPr>
                <w:rFonts w:asciiTheme="majorEastAsia" w:eastAsiaTheme="majorEastAsia" w:hAnsiTheme="majorEastAsia" w:cs="Arial" w:hint="eastAsia"/>
                <w:color w:val="1D1C1D"/>
              </w:rPr>
              <w:t>時</w:t>
            </w:r>
            <w:r w:rsidR="00352CEE" w:rsidRPr="009C1657">
              <w:rPr>
                <w:rFonts w:asciiTheme="majorEastAsia" w:eastAsiaTheme="majorEastAsia" w:hAnsiTheme="majorEastAsia" w:cs="Arial" w:hint="eastAsia"/>
                <w:color w:val="1D1C1D"/>
              </w:rPr>
              <w:t>0</w:t>
            </w:r>
            <w:r w:rsidR="005D420F" w:rsidRPr="009C1657">
              <w:rPr>
                <w:rFonts w:asciiTheme="majorEastAsia" w:eastAsiaTheme="majorEastAsia" w:hAnsiTheme="majorEastAsia" w:cs="Arial" w:hint="eastAsia"/>
                <w:color w:val="1D1C1D"/>
              </w:rPr>
              <w:t>0分</w:t>
            </w:r>
          </w:p>
        </w:tc>
      </w:tr>
      <w:tr w:rsidR="00150563" w:rsidRPr="009C1657" w14:paraId="26863E79" w14:textId="77777777">
        <w:tc>
          <w:tcPr>
            <w:tcW w:w="1538" w:type="dxa"/>
            <w:tcMar>
              <w:left w:w="0" w:type="dxa"/>
              <w:right w:w="0" w:type="dxa"/>
            </w:tcMar>
          </w:tcPr>
          <w:p w14:paraId="1B2D498D"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場所</w:t>
            </w:r>
          </w:p>
        </w:tc>
        <w:tc>
          <w:tcPr>
            <w:tcW w:w="7434" w:type="dxa"/>
            <w:tcMar>
              <w:left w:w="0" w:type="dxa"/>
              <w:right w:w="0" w:type="dxa"/>
            </w:tcMar>
          </w:tcPr>
          <w:p w14:paraId="3A1A85A8" w14:textId="102D66B7" w:rsidR="00150563" w:rsidRPr="009C1657" w:rsidRDefault="00B323E2">
            <w:pP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オンライン</w:t>
            </w:r>
            <w:r w:rsidR="005D420F" w:rsidRPr="009C1657">
              <w:rPr>
                <w:rFonts w:asciiTheme="majorEastAsia" w:eastAsiaTheme="majorEastAsia" w:hAnsiTheme="majorEastAsia" w:hint="eastAsia"/>
                <w:sz w:val="22"/>
                <w:szCs w:val="22"/>
              </w:rPr>
              <w:t>開催</w:t>
            </w:r>
          </w:p>
        </w:tc>
      </w:tr>
      <w:tr w:rsidR="00150563" w:rsidRPr="009C1657" w14:paraId="296A792C" w14:textId="77777777">
        <w:tc>
          <w:tcPr>
            <w:tcW w:w="1538" w:type="dxa"/>
            <w:tcMar>
              <w:left w:w="0" w:type="dxa"/>
              <w:right w:w="0" w:type="dxa"/>
            </w:tcMar>
          </w:tcPr>
          <w:p w14:paraId="07176387"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出席者</w:t>
            </w:r>
          </w:p>
        </w:tc>
        <w:tc>
          <w:tcPr>
            <w:tcW w:w="7434" w:type="dxa"/>
            <w:tcMar>
              <w:left w:w="0" w:type="dxa"/>
              <w:right w:w="0" w:type="dxa"/>
            </w:tcMar>
          </w:tcPr>
          <w:p w14:paraId="0770BD32" w14:textId="25C890D4" w:rsidR="00FD19B9" w:rsidRPr="00FC578F" w:rsidRDefault="00815A0D" w:rsidP="00815A0D">
            <w:pPr>
              <w:ind w:left="1096" w:hanging="1096"/>
              <w:jc w:val="left"/>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t>事業責任者</w:t>
            </w:r>
            <w:r w:rsidR="007D0289" w:rsidRPr="009C1657">
              <w:rPr>
                <w:rFonts w:asciiTheme="majorEastAsia" w:eastAsiaTheme="majorEastAsia" w:hAnsiTheme="majorEastAsia"/>
                <w:sz w:val="22"/>
                <w:szCs w:val="22"/>
              </w:rPr>
              <w:t>：</w:t>
            </w:r>
            <w:r w:rsidRPr="00FC578F">
              <w:rPr>
                <w:rFonts w:asciiTheme="majorEastAsia" w:eastAsiaTheme="majorEastAsia" w:hAnsiTheme="majorEastAsia" w:hint="eastAsia"/>
                <w:sz w:val="22"/>
                <w:szCs w:val="22"/>
              </w:rPr>
              <w:t>高岡</w:t>
            </w:r>
            <w:r w:rsidR="00BF7DA9"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信吾</w:t>
            </w:r>
            <w:r w:rsidRPr="00FC578F">
              <w:rPr>
                <w:rFonts w:asciiTheme="majorEastAsia" w:eastAsiaTheme="majorEastAsia" w:hAnsiTheme="majorEastAsia"/>
                <w:sz w:val="22"/>
                <w:szCs w:val="22"/>
              </w:rPr>
              <w:t xml:space="preserve"> </w:t>
            </w:r>
          </w:p>
          <w:p w14:paraId="39796C91" w14:textId="26897DD3" w:rsidR="005D420F" w:rsidRPr="00FC578F" w:rsidRDefault="00815A0D" w:rsidP="002E0B9D">
            <w:pPr>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委</w:t>
            </w:r>
            <w:r w:rsidR="00BD4186" w:rsidRPr="00FC578F">
              <w:rPr>
                <w:rFonts w:asciiTheme="majorEastAsia" w:eastAsiaTheme="majorEastAsia" w:hAnsiTheme="majorEastAsia" w:hint="eastAsia"/>
                <w:sz w:val="22"/>
                <w:szCs w:val="22"/>
              </w:rPr>
              <w:t xml:space="preserve">　　</w:t>
            </w:r>
            <w:r w:rsidRPr="00FC578F">
              <w:rPr>
                <w:rFonts w:asciiTheme="majorEastAsia" w:eastAsiaTheme="majorEastAsia" w:hAnsiTheme="majorEastAsia" w:hint="eastAsia"/>
                <w:sz w:val="22"/>
                <w:szCs w:val="22"/>
              </w:rPr>
              <w:t xml:space="preserve">　員：</w:t>
            </w:r>
            <w:r w:rsidR="005245BB" w:rsidRPr="00FC578F">
              <w:rPr>
                <w:rFonts w:asciiTheme="majorEastAsia" w:eastAsiaTheme="majorEastAsia" w:hAnsiTheme="majorEastAsia" w:hint="eastAsia"/>
                <w:sz w:val="22"/>
                <w:szCs w:val="22"/>
              </w:rPr>
              <w:t>五十部　昌克、</w:t>
            </w:r>
            <w:r w:rsidR="00E63E55" w:rsidRPr="00FC578F">
              <w:rPr>
                <w:rFonts w:asciiTheme="majorEastAsia" w:eastAsiaTheme="majorEastAsia" w:hAnsiTheme="majorEastAsia" w:hint="eastAsia"/>
                <w:sz w:val="22"/>
                <w:szCs w:val="22"/>
              </w:rPr>
              <w:t>岡村　慎一、</w:t>
            </w:r>
            <w:r w:rsidR="005245BB" w:rsidRPr="00FC578F">
              <w:rPr>
                <w:rFonts w:asciiTheme="majorEastAsia" w:eastAsiaTheme="majorEastAsia" w:hAnsiTheme="majorEastAsia" w:hint="eastAsia"/>
                <w:sz w:val="22"/>
                <w:szCs w:val="22"/>
              </w:rPr>
              <w:t>松田　義弘</w:t>
            </w:r>
            <w:r w:rsidRPr="00FC578F">
              <w:rPr>
                <w:rFonts w:asciiTheme="majorEastAsia" w:eastAsiaTheme="majorEastAsia" w:hAnsiTheme="majorEastAsia" w:hint="eastAsia"/>
                <w:sz w:val="22"/>
                <w:szCs w:val="22"/>
              </w:rPr>
              <w:t>、</w:t>
            </w:r>
            <w:r w:rsidR="005245BB" w:rsidRPr="00FC578F">
              <w:rPr>
                <w:rFonts w:asciiTheme="majorEastAsia" w:eastAsiaTheme="majorEastAsia" w:hAnsiTheme="majorEastAsia" w:hint="eastAsia"/>
                <w:sz w:val="22"/>
                <w:szCs w:val="22"/>
              </w:rPr>
              <w:t xml:space="preserve">山根　</w:t>
            </w:r>
            <w:r w:rsidR="005D4157">
              <w:rPr>
                <w:rFonts w:asciiTheme="majorEastAsia" w:eastAsiaTheme="majorEastAsia" w:hAnsiTheme="majorEastAsia" w:hint="eastAsia"/>
                <w:sz w:val="22"/>
                <w:szCs w:val="22"/>
              </w:rPr>
              <w:t>大助</w:t>
            </w:r>
            <w:r w:rsidR="00E63E55" w:rsidRPr="00FC578F">
              <w:rPr>
                <w:rFonts w:asciiTheme="majorEastAsia" w:eastAsiaTheme="majorEastAsia" w:hAnsiTheme="majorEastAsia" w:hint="eastAsia"/>
                <w:sz w:val="22"/>
                <w:szCs w:val="22"/>
              </w:rPr>
              <w:t>、</w:t>
            </w:r>
          </w:p>
          <w:p w14:paraId="45C84C97" w14:textId="64CA461C" w:rsidR="00C35954" w:rsidRPr="00FC578F" w:rsidRDefault="005245BB" w:rsidP="00352CEE">
            <w:pPr>
              <w:ind w:firstLineChars="600" w:firstLine="1320"/>
              <w:jc w:val="left"/>
              <w:rPr>
                <w:rFonts w:asciiTheme="majorEastAsia" w:eastAsiaTheme="majorEastAsia" w:hAnsiTheme="majorEastAsia"/>
                <w:sz w:val="22"/>
                <w:szCs w:val="22"/>
                <w:u w:val="single"/>
              </w:rPr>
            </w:pPr>
            <w:r w:rsidRPr="00FC578F">
              <w:rPr>
                <w:rFonts w:asciiTheme="majorEastAsia" w:eastAsiaTheme="majorEastAsia" w:hAnsiTheme="majorEastAsia" w:hint="eastAsia"/>
                <w:sz w:val="22"/>
                <w:szCs w:val="22"/>
              </w:rPr>
              <w:t>増子　卓</w:t>
            </w:r>
            <w:r w:rsidR="005A7472">
              <w:rPr>
                <w:rFonts w:asciiTheme="majorEastAsia" w:eastAsiaTheme="majorEastAsia" w:hAnsiTheme="majorEastAsia" w:hint="eastAsia"/>
                <w:sz w:val="22"/>
                <w:szCs w:val="22"/>
              </w:rPr>
              <w:t>矢</w:t>
            </w:r>
            <w:r w:rsidRPr="00FC578F">
              <w:rPr>
                <w:rFonts w:asciiTheme="majorEastAsia" w:eastAsiaTheme="majorEastAsia" w:hAnsiTheme="majorEastAsia" w:hint="eastAsia"/>
                <w:sz w:val="22"/>
                <w:szCs w:val="22"/>
              </w:rPr>
              <w:t>、谷　昌</w:t>
            </w:r>
            <w:r w:rsidR="00E63E55" w:rsidRPr="00FC578F">
              <w:rPr>
                <w:rFonts w:asciiTheme="majorEastAsia" w:eastAsiaTheme="majorEastAsia" w:hAnsiTheme="majorEastAsia" w:hint="eastAsia"/>
                <w:sz w:val="22"/>
                <w:szCs w:val="22"/>
              </w:rPr>
              <w:t>一</w:t>
            </w:r>
            <w:r w:rsidRPr="00FC578F">
              <w:rPr>
                <w:rFonts w:asciiTheme="majorEastAsia" w:eastAsiaTheme="majorEastAsia" w:hAnsiTheme="majorEastAsia" w:hint="eastAsia"/>
                <w:sz w:val="22"/>
                <w:szCs w:val="22"/>
              </w:rPr>
              <w:t>、川越　浩</w:t>
            </w:r>
            <w:r w:rsidR="00A73B4C" w:rsidRPr="00FC578F">
              <w:rPr>
                <w:rFonts w:asciiTheme="majorEastAsia" w:eastAsiaTheme="majorEastAsia" w:hAnsiTheme="majorEastAsia" w:hint="eastAsia"/>
                <w:sz w:val="22"/>
                <w:szCs w:val="22"/>
              </w:rPr>
              <w:t xml:space="preserve">　　　　</w:t>
            </w:r>
            <w:r w:rsidR="00162185"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rPr>
              <w:t xml:space="preserve">　　　</w:t>
            </w:r>
            <w:r w:rsidR="005D420F" w:rsidRPr="00FC578F">
              <w:rPr>
                <w:rFonts w:asciiTheme="majorEastAsia" w:eastAsiaTheme="majorEastAsia" w:hAnsiTheme="majorEastAsia" w:hint="eastAsia"/>
                <w:sz w:val="22"/>
                <w:szCs w:val="22"/>
                <w:u w:val="single"/>
              </w:rPr>
              <w:t>計</w:t>
            </w:r>
            <w:r w:rsidRPr="00FC578F">
              <w:rPr>
                <w:rFonts w:asciiTheme="majorEastAsia" w:eastAsiaTheme="majorEastAsia" w:hAnsiTheme="majorEastAsia" w:hint="eastAsia"/>
                <w:sz w:val="22"/>
                <w:szCs w:val="22"/>
                <w:u w:val="single"/>
              </w:rPr>
              <w:t>8</w:t>
            </w:r>
            <w:r w:rsidR="005D420F" w:rsidRPr="00FC578F">
              <w:rPr>
                <w:rFonts w:asciiTheme="majorEastAsia" w:eastAsiaTheme="majorEastAsia" w:hAnsiTheme="majorEastAsia" w:hint="eastAsia"/>
                <w:sz w:val="22"/>
                <w:szCs w:val="22"/>
                <w:u w:val="single"/>
              </w:rPr>
              <w:t>名</w:t>
            </w:r>
            <w:r w:rsidR="00162185" w:rsidRPr="00FC578F">
              <w:rPr>
                <w:rFonts w:asciiTheme="majorEastAsia" w:eastAsiaTheme="majorEastAsia" w:hAnsiTheme="majorEastAsia" w:hint="eastAsia"/>
                <w:sz w:val="22"/>
                <w:szCs w:val="22"/>
              </w:rPr>
              <w:t xml:space="preserve">　　　　　　　　</w:t>
            </w:r>
          </w:p>
          <w:p w14:paraId="4B2EA7C8" w14:textId="168E5A97" w:rsidR="00970787" w:rsidRPr="009C1657" w:rsidRDefault="00970787" w:rsidP="00E30096">
            <w:pPr>
              <w:jc w:val="left"/>
              <w:rPr>
                <w:rFonts w:asciiTheme="majorEastAsia" w:eastAsiaTheme="majorEastAsia" w:hAnsiTheme="majorEastAsia"/>
                <w:sz w:val="22"/>
                <w:szCs w:val="22"/>
              </w:rPr>
            </w:pPr>
            <w:r w:rsidRPr="00FC578F">
              <w:rPr>
                <w:rFonts w:asciiTheme="majorEastAsia" w:eastAsiaTheme="majorEastAsia" w:hAnsiTheme="majorEastAsia" w:hint="eastAsia"/>
                <w:sz w:val="22"/>
                <w:szCs w:val="22"/>
              </w:rPr>
              <w:t>請負業者：飯塚　正成</w:t>
            </w:r>
            <w:r w:rsidRPr="009C1657">
              <w:rPr>
                <w:rFonts w:asciiTheme="majorEastAsia" w:eastAsiaTheme="majorEastAsia" w:hAnsiTheme="majorEastAsia" w:hint="eastAsia"/>
                <w:sz w:val="22"/>
                <w:szCs w:val="22"/>
              </w:rPr>
              <w:t xml:space="preserve">　　　　</w:t>
            </w:r>
            <w:r w:rsidR="00B80F2C">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single"/>
              </w:rPr>
              <w:t>計</w:t>
            </w:r>
            <w:r w:rsidR="00B80F2C">
              <w:rPr>
                <w:rFonts w:asciiTheme="majorEastAsia" w:eastAsiaTheme="majorEastAsia" w:hAnsiTheme="majorEastAsia" w:hint="eastAsia"/>
                <w:sz w:val="22"/>
                <w:szCs w:val="22"/>
                <w:u w:val="single"/>
              </w:rPr>
              <w:t>1</w:t>
            </w:r>
            <w:r w:rsidR="002C48BA" w:rsidRPr="009C1657">
              <w:rPr>
                <w:rFonts w:asciiTheme="majorEastAsia" w:eastAsiaTheme="majorEastAsia" w:hAnsiTheme="majorEastAsia" w:hint="eastAsia"/>
                <w:sz w:val="22"/>
                <w:szCs w:val="22"/>
                <w:u w:val="single"/>
              </w:rPr>
              <w:t>名</w:t>
            </w:r>
          </w:p>
          <w:p w14:paraId="2DBF92AB" w14:textId="5D23C700" w:rsidR="00970787" w:rsidRPr="009C1657" w:rsidRDefault="00970787" w:rsidP="00970787">
            <w:pPr>
              <w:rPr>
                <w:rFonts w:asciiTheme="majorEastAsia" w:eastAsiaTheme="majorEastAsia" w:hAnsiTheme="majorEastAsia"/>
                <w:sz w:val="22"/>
                <w:szCs w:val="22"/>
                <w:u w:val="double"/>
              </w:rPr>
            </w:pPr>
            <w:r w:rsidRPr="009C1657">
              <w:rPr>
                <w:rFonts w:asciiTheme="majorEastAsia" w:eastAsiaTheme="majorEastAsia" w:hAnsiTheme="majorEastAsia" w:hint="eastAsia"/>
                <w:sz w:val="22"/>
                <w:szCs w:val="22"/>
              </w:rPr>
              <w:t xml:space="preserve">　　　　　　　　　　　　　　　　　　　　　　　　　　　　</w:t>
            </w:r>
            <w:r w:rsidRPr="009C1657">
              <w:rPr>
                <w:rFonts w:asciiTheme="majorEastAsia" w:eastAsiaTheme="majorEastAsia" w:hAnsiTheme="majorEastAsia" w:hint="eastAsia"/>
                <w:sz w:val="22"/>
                <w:szCs w:val="22"/>
                <w:u w:val="double"/>
              </w:rPr>
              <w:t>合計</w:t>
            </w:r>
            <w:r w:rsidR="00B80F2C">
              <w:rPr>
                <w:rFonts w:asciiTheme="majorEastAsia" w:eastAsiaTheme="majorEastAsia" w:hAnsiTheme="majorEastAsia" w:hint="eastAsia"/>
                <w:sz w:val="22"/>
                <w:szCs w:val="22"/>
                <w:u w:val="double"/>
              </w:rPr>
              <w:t>9</w:t>
            </w:r>
            <w:r w:rsidR="002C48BA" w:rsidRPr="009C1657">
              <w:rPr>
                <w:rFonts w:asciiTheme="majorEastAsia" w:eastAsiaTheme="majorEastAsia" w:hAnsiTheme="majorEastAsia" w:hint="eastAsia"/>
                <w:sz w:val="22"/>
                <w:szCs w:val="22"/>
                <w:u w:val="double"/>
              </w:rPr>
              <w:t>名</w:t>
            </w:r>
          </w:p>
        </w:tc>
      </w:tr>
      <w:tr w:rsidR="00150563" w:rsidRPr="009C1657" w14:paraId="4FC306EF" w14:textId="77777777" w:rsidTr="0001690F">
        <w:trPr>
          <w:trHeight w:val="551"/>
        </w:trPr>
        <w:tc>
          <w:tcPr>
            <w:tcW w:w="1538" w:type="dxa"/>
            <w:tcMar>
              <w:left w:w="0" w:type="dxa"/>
              <w:right w:w="0" w:type="dxa"/>
            </w:tcMar>
          </w:tcPr>
          <w:p w14:paraId="74B758A9" w14:textId="77777777" w:rsidR="00150563" w:rsidRPr="009C1657" w:rsidRDefault="007D0289">
            <w:pPr>
              <w:jc w:val="center"/>
              <w:rPr>
                <w:rFonts w:asciiTheme="majorEastAsia" w:eastAsiaTheme="majorEastAsia" w:hAnsiTheme="majorEastAsia"/>
                <w:sz w:val="22"/>
                <w:szCs w:val="22"/>
              </w:rPr>
            </w:pPr>
            <w:r w:rsidRPr="009C1657">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3E4344D9" w14:textId="41F2C82F" w:rsidR="001E2CA9" w:rsidRPr="009C1657" w:rsidRDefault="008755E7" w:rsidP="001E2CA9">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hd w:val="clear" w:color="auto" w:fill="FFFFFF"/>
              </w:rPr>
              <w:t>事業</w:t>
            </w:r>
            <w:r w:rsidR="001E2CA9" w:rsidRPr="009C1657">
              <w:rPr>
                <w:rFonts w:asciiTheme="majorEastAsia" w:eastAsiaTheme="majorEastAsia" w:hAnsiTheme="majorEastAsia" w:cs="Arial" w:hint="eastAsia"/>
                <w:color w:val="1D1C1D"/>
                <w:shd w:val="clear" w:color="auto" w:fill="FFFFFF"/>
              </w:rPr>
              <w:t>リーダー挨拶（</w:t>
            </w:r>
            <w:r>
              <w:rPr>
                <w:rFonts w:asciiTheme="majorEastAsia" w:eastAsiaTheme="majorEastAsia" w:hAnsiTheme="majorEastAsia" w:cs="Arial" w:hint="eastAsia"/>
                <w:color w:val="1D1C1D"/>
                <w:shd w:val="clear" w:color="auto" w:fill="FFFFFF"/>
              </w:rPr>
              <w:t>高岡</w:t>
            </w:r>
            <w:r w:rsidR="001E2CA9" w:rsidRPr="009C1657">
              <w:rPr>
                <w:rFonts w:asciiTheme="majorEastAsia" w:eastAsiaTheme="majorEastAsia" w:hAnsiTheme="majorEastAsia" w:cs="Arial" w:hint="eastAsia"/>
                <w:color w:val="1D1C1D"/>
                <w:shd w:val="clear" w:color="auto" w:fill="FFFFFF"/>
              </w:rPr>
              <w:t>）</w:t>
            </w:r>
          </w:p>
          <w:p w14:paraId="5A330B6F" w14:textId="6112905C" w:rsidR="00161E2F" w:rsidRPr="009C1657" w:rsidRDefault="00161E2F" w:rsidP="00161E2F">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8755E7">
              <w:rPr>
                <w:rFonts w:asciiTheme="majorEastAsia" w:eastAsiaTheme="majorEastAsia" w:hAnsiTheme="majorEastAsia" w:hint="eastAsia"/>
              </w:rPr>
              <w:t>今年度よりリーダーが五十部先生に変わったが、会議体制も変え、今まで以上に</w:t>
            </w:r>
            <w:r w:rsidR="00FC6780">
              <w:rPr>
                <w:rFonts w:asciiTheme="majorEastAsia" w:eastAsiaTheme="majorEastAsia" w:hAnsiTheme="majorEastAsia" w:hint="eastAsia"/>
              </w:rPr>
              <w:t>多くの方に</w:t>
            </w:r>
            <w:r w:rsidR="008755E7">
              <w:rPr>
                <w:rFonts w:asciiTheme="majorEastAsia" w:eastAsiaTheme="majorEastAsia" w:hAnsiTheme="majorEastAsia" w:hint="eastAsia"/>
              </w:rPr>
              <w:t>参加いただくことになることもあり、皆さんの力を借りながら進めていきたい。</w:t>
            </w:r>
          </w:p>
          <w:p w14:paraId="35B5088F" w14:textId="77777777" w:rsidR="001E2CA9" w:rsidRPr="009C1657" w:rsidRDefault="001E2CA9" w:rsidP="001E2CA9">
            <w:pPr>
              <w:rPr>
                <w:rFonts w:asciiTheme="majorEastAsia" w:eastAsiaTheme="majorEastAsia" w:hAnsiTheme="majorEastAsia" w:cs="Arial"/>
                <w:color w:val="1D1C1D"/>
                <w:shd w:val="clear" w:color="auto" w:fill="FFFFFF"/>
              </w:rPr>
            </w:pPr>
          </w:p>
          <w:p w14:paraId="7D16139D" w14:textId="76C3D383" w:rsidR="001E2CA9" w:rsidRPr="009C1657" w:rsidRDefault="00721525" w:rsidP="001E2CA9">
            <w:pPr>
              <w:pStyle w:val="ac"/>
              <w:numPr>
                <w:ilvl w:val="0"/>
                <w:numId w:val="7"/>
              </w:numPr>
              <w:rPr>
                <w:rFonts w:asciiTheme="majorEastAsia" w:eastAsiaTheme="majorEastAsia" w:hAnsiTheme="majorEastAsia" w:cs="Arial"/>
                <w:color w:val="1D1C1D"/>
                <w:shd w:val="clear" w:color="auto" w:fill="FFFFFF"/>
              </w:rPr>
            </w:pPr>
            <w:r w:rsidRPr="009C1657">
              <w:rPr>
                <w:rFonts w:asciiTheme="majorEastAsia" w:eastAsiaTheme="majorEastAsia" w:hAnsiTheme="majorEastAsia" w:cs="Arial" w:hint="eastAsia"/>
                <w:color w:val="1D1C1D"/>
                <w:shd w:val="clear" w:color="auto" w:fill="FFFFFF"/>
              </w:rPr>
              <w:t>事業計画の概要</w:t>
            </w:r>
            <w:r w:rsidR="00C43A26">
              <w:rPr>
                <w:rFonts w:asciiTheme="majorEastAsia" w:eastAsiaTheme="majorEastAsia" w:hAnsiTheme="majorEastAsia" w:cs="Arial" w:hint="eastAsia"/>
                <w:color w:val="1D1C1D"/>
                <w:shd w:val="clear" w:color="auto" w:fill="FFFFFF"/>
              </w:rPr>
              <w:t>（岡村）</w:t>
            </w:r>
          </w:p>
          <w:p w14:paraId="2130AACB" w14:textId="2C8C33F0"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B80F2C">
              <w:rPr>
                <w:rFonts w:asciiTheme="majorEastAsia" w:eastAsiaTheme="majorEastAsia" w:hAnsiTheme="majorEastAsia" w:hint="eastAsia"/>
              </w:rPr>
              <w:t>「</w:t>
            </w:r>
            <w:r w:rsidR="00B80F2C" w:rsidRPr="00B80F2C">
              <w:rPr>
                <w:rFonts w:asciiTheme="majorEastAsia" w:eastAsiaTheme="majorEastAsia" w:hAnsiTheme="majorEastAsia" w:hint="eastAsia"/>
              </w:rPr>
              <w:t>専修学校における自己点検・評価の結果の相互検証、共通的評価基準モデルの開発と運用</w:t>
            </w:r>
            <w:r w:rsidR="00B80F2C">
              <w:rPr>
                <w:rFonts w:asciiTheme="majorEastAsia" w:eastAsiaTheme="majorEastAsia" w:hAnsiTheme="majorEastAsia" w:hint="eastAsia"/>
              </w:rPr>
              <w:t>」として今年度は2年目となった。</w:t>
            </w:r>
          </w:p>
          <w:p w14:paraId="343C0BEE" w14:textId="29A47B61"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B80F2C">
              <w:rPr>
                <w:rFonts w:asciiTheme="majorEastAsia" w:eastAsiaTheme="majorEastAsia" w:hAnsiTheme="majorEastAsia" w:hint="eastAsia"/>
              </w:rPr>
              <w:t>本事業の最終着地は、</w:t>
            </w:r>
            <w:r w:rsidR="00104B47" w:rsidRPr="00104B47">
              <w:rPr>
                <w:rFonts w:asciiTheme="majorEastAsia" w:eastAsiaTheme="majorEastAsia" w:hAnsiTheme="majorEastAsia" w:hint="eastAsia"/>
              </w:rPr>
              <w:t>自己点検・評価</w:t>
            </w:r>
            <w:r w:rsidR="00104B47">
              <w:rPr>
                <w:rFonts w:asciiTheme="majorEastAsia" w:eastAsiaTheme="majorEastAsia" w:hAnsiTheme="majorEastAsia" w:hint="eastAsia"/>
              </w:rPr>
              <w:t>を職業実践専門課程として各校実施しているが、</w:t>
            </w:r>
            <w:r w:rsidR="00FC6780">
              <w:rPr>
                <w:rFonts w:asciiTheme="majorEastAsia" w:eastAsiaTheme="majorEastAsia" w:hAnsiTheme="majorEastAsia" w:hint="eastAsia"/>
              </w:rPr>
              <w:t>さらに</w:t>
            </w:r>
            <w:r w:rsidR="00104B47">
              <w:rPr>
                <w:rFonts w:asciiTheme="majorEastAsia" w:eastAsiaTheme="majorEastAsia" w:hAnsiTheme="majorEastAsia" w:hint="eastAsia"/>
              </w:rPr>
              <w:t>第三者認証も含めて共通基盤としてのプラットフォーム</w:t>
            </w:r>
            <w:r w:rsidR="00FC6780">
              <w:rPr>
                <w:rFonts w:asciiTheme="majorEastAsia" w:eastAsiaTheme="majorEastAsia" w:hAnsiTheme="majorEastAsia" w:hint="eastAsia"/>
              </w:rPr>
              <w:t>と</w:t>
            </w:r>
            <w:r w:rsidR="00104B47">
              <w:rPr>
                <w:rFonts w:asciiTheme="majorEastAsia" w:eastAsiaTheme="majorEastAsia" w:hAnsiTheme="majorEastAsia" w:hint="eastAsia"/>
              </w:rPr>
              <w:t>する</w:t>
            </w:r>
            <w:r w:rsidR="00FC6780">
              <w:rPr>
                <w:rFonts w:asciiTheme="majorEastAsia" w:eastAsiaTheme="majorEastAsia" w:hAnsiTheme="majorEastAsia" w:hint="eastAsia"/>
              </w:rPr>
              <w:t>ために</w:t>
            </w:r>
            <w:r w:rsidR="00104B47">
              <w:rPr>
                <w:rFonts w:asciiTheme="majorEastAsia" w:eastAsiaTheme="majorEastAsia" w:hAnsiTheme="majorEastAsia" w:hint="eastAsia"/>
              </w:rPr>
              <w:t>、再度自己点検・評価の仕様、第三者評価認証機関の評価項目を網羅的に見直し・確認した上で、差異の洗い出し・情報公開をし、皆さんが使いやすいようにする</w:t>
            </w:r>
            <w:r w:rsidR="00FC6780">
              <w:rPr>
                <w:rFonts w:asciiTheme="majorEastAsia" w:eastAsiaTheme="majorEastAsia" w:hAnsiTheme="majorEastAsia" w:hint="eastAsia"/>
              </w:rPr>
              <w:t>ことが必要であり、</w:t>
            </w:r>
            <w:r w:rsidR="00104B47">
              <w:rPr>
                <w:rFonts w:asciiTheme="majorEastAsia" w:eastAsiaTheme="majorEastAsia" w:hAnsiTheme="majorEastAsia" w:hint="eastAsia"/>
              </w:rPr>
              <w:t>昨年度は各評価項目の調査を実施し、整理・統合した。</w:t>
            </w:r>
          </w:p>
          <w:p w14:paraId="3A85BECD" w14:textId="523ABC38"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104B47">
              <w:rPr>
                <w:rFonts w:asciiTheme="majorEastAsia" w:eastAsiaTheme="majorEastAsia" w:hAnsiTheme="majorEastAsia" w:hint="eastAsia"/>
              </w:rPr>
              <w:t>今年度は、</w:t>
            </w:r>
            <w:r w:rsidR="0031581F">
              <w:rPr>
                <w:rFonts w:asciiTheme="majorEastAsia" w:eastAsiaTheme="majorEastAsia" w:hAnsiTheme="majorEastAsia" w:hint="eastAsia"/>
              </w:rPr>
              <w:t>第三者評価</w:t>
            </w:r>
            <w:r w:rsidR="00104B47">
              <w:rPr>
                <w:rFonts w:asciiTheme="majorEastAsia" w:eastAsiaTheme="majorEastAsia" w:hAnsiTheme="majorEastAsia" w:hint="eastAsia"/>
              </w:rPr>
              <w:t>認証機関の調査</w:t>
            </w:r>
            <w:r w:rsidR="00A773D8">
              <w:rPr>
                <w:rFonts w:asciiTheme="majorEastAsia" w:eastAsiaTheme="majorEastAsia" w:hAnsiTheme="majorEastAsia" w:hint="eastAsia"/>
              </w:rPr>
              <w:t>・整理</w:t>
            </w:r>
            <w:r w:rsidR="00104B47">
              <w:rPr>
                <w:rFonts w:asciiTheme="majorEastAsia" w:eastAsiaTheme="majorEastAsia" w:hAnsiTheme="majorEastAsia" w:hint="eastAsia"/>
              </w:rPr>
              <w:t>を行いながら、どんな評価項目・基準で実施すれば</w:t>
            </w:r>
            <w:r w:rsidR="0031581F">
              <w:rPr>
                <w:rFonts w:asciiTheme="majorEastAsia" w:eastAsiaTheme="majorEastAsia" w:hAnsiTheme="majorEastAsia" w:hint="eastAsia"/>
              </w:rPr>
              <w:t>専門学校の質向上になるか、提案を</w:t>
            </w:r>
            <w:r w:rsidR="00A773D8">
              <w:rPr>
                <w:rFonts w:asciiTheme="majorEastAsia" w:eastAsiaTheme="majorEastAsia" w:hAnsiTheme="majorEastAsia" w:hint="eastAsia"/>
              </w:rPr>
              <w:t>していけるように</w:t>
            </w:r>
            <w:r w:rsidR="00FC6780">
              <w:rPr>
                <w:rFonts w:asciiTheme="majorEastAsia" w:eastAsiaTheme="majorEastAsia" w:hAnsiTheme="majorEastAsia" w:hint="eastAsia"/>
              </w:rPr>
              <w:t>進め</w:t>
            </w:r>
            <w:r w:rsidR="00A773D8">
              <w:rPr>
                <w:rFonts w:asciiTheme="majorEastAsia" w:eastAsiaTheme="majorEastAsia" w:hAnsiTheme="majorEastAsia" w:hint="eastAsia"/>
              </w:rPr>
              <w:t>ていく。さらにこれらを普及・促進するために、</w:t>
            </w:r>
            <w:r w:rsidR="0096042D">
              <w:rPr>
                <w:rFonts w:asciiTheme="majorEastAsia" w:eastAsiaTheme="majorEastAsia" w:hAnsiTheme="majorEastAsia" w:hint="eastAsia"/>
              </w:rPr>
              <w:t>学校では</w:t>
            </w:r>
            <w:r w:rsidR="00A773D8">
              <w:rPr>
                <w:rFonts w:asciiTheme="majorEastAsia" w:eastAsiaTheme="majorEastAsia" w:hAnsiTheme="majorEastAsia" w:hint="eastAsia"/>
              </w:rPr>
              <w:t>内部監査員</w:t>
            </w:r>
            <w:r w:rsidR="0096042D">
              <w:rPr>
                <w:rFonts w:asciiTheme="majorEastAsia" w:eastAsiaTheme="majorEastAsia" w:hAnsiTheme="majorEastAsia" w:hint="eastAsia"/>
              </w:rPr>
              <w:t>、第三者評価機構では</w:t>
            </w:r>
            <w:r w:rsidR="00A773D8">
              <w:rPr>
                <w:rFonts w:asciiTheme="majorEastAsia" w:eastAsiaTheme="majorEastAsia" w:hAnsiTheme="majorEastAsia" w:hint="eastAsia"/>
              </w:rPr>
              <w:t>審査員などの人材を育成するための</w:t>
            </w:r>
            <w:r w:rsidR="0096042D">
              <w:rPr>
                <w:rFonts w:asciiTheme="majorEastAsia" w:eastAsiaTheme="majorEastAsia" w:hAnsiTheme="majorEastAsia" w:hint="eastAsia"/>
              </w:rPr>
              <w:t>カリキュラムモデル</w:t>
            </w:r>
            <w:r w:rsidR="00A773D8">
              <w:rPr>
                <w:rFonts w:asciiTheme="majorEastAsia" w:eastAsiaTheme="majorEastAsia" w:hAnsiTheme="majorEastAsia" w:hint="eastAsia"/>
              </w:rPr>
              <w:t>の標準化の実証・提案をしていく。</w:t>
            </w:r>
          </w:p>
          <w:p w14:paraId="4CC22AA4" w14:textId="76AA0F31"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214DB2">
              <w:rPr>
                <w:rFonts w:asciiTheme="majorEastAsia" w:eastAsiaTheme="majorEastAsia" w:hAnsiTheme="majorEastAsia" w:hint="eastAsia"/>
              </w:rPr>
              <w:t>本事業で</w:t>
            </w:r>
            <w:r w:rsidR="00FC6780">
              <w:rPr>
                <w:rFonts w:asciiTheme="majorEastAsia" w:eastAsiaTheme="majorEastAsia" w:hAnsiTheme="majorEastAsia" w:hint="eastAsia"/>
              </w:rPr>
              <w:t>の</w:t>
            </w:r>
            <w:r w:rsidR="00214DB2">
              <w:rPr>
                <w:rFonts w:asciiTheme="majorEastAsia" w:eastAsiaTheme="majorEastAsia" w:hAnsiTheme="majorEastAsia" w:hint="eastAsia"/>
              </w:rPr>
              <w:t>受託団体、</w:t>
            </w:r>
            <w:r w:rsidR="00214DB2" w:rsidRPr="00214DB2">
              <w:rPr>
                <w:rFonts w:asciiTheme="majorEastAsia" w:eastAsiaTheme="majorEastAsia" w:hAnsiTheme="majorEastAsia" w:hint="eastAsia"/>
              </w:rPr>
              <w:t>私立専門学校等評価研究機構</w:t>
            </w:r>
            <w:r w:rsidR="00AA482C">
              <w:rPr>
                <w:rFonts w:asciiTheme="majorEastAsia" w:eastAsiaTheme="majorEastAsia" w:hAnsiTheme="majorEastAsia" w:hint="eastAsia"/>
              </w:rPr>
              <w:t>、専門職高等教育質保証機構QAPHE</w:t>
            </w:r>
            <w:r w:rsidR="00214DB2">
              <w:rPr>
                <w:rFonts w:asciiTheme="majorEastAsia" w:eastAsiaTheme="majorEastAsia" w:hAnsiTheme="majorEastAsia" w:hint="eastAsia"/>
              </w:rPr>
              <w:t>と年に3回程度文科省を交えて情報交換会を</w:t>
            </w:r>
            <w:r w:rsidR="000072CA">
              <w:rPr>
                <w:rFonts w:asciiTheme="majorEastAsia" w:eastAsiaTheme="majorEastAsia" w:hAnsiTheme="majorEastAsia" w:hint="eastAsia"/>
              </w:rPr>
              <w:t>行い</w:t>
            </w:r>
            <w:r w:rsidR="00214DB2">
              <w:rPr>
                <w:rFonts w:asciiTheme="majorEastAsia" w:eastAsiaTheme="majorEastAsia" w:hAnsiTheme="majorEastAsia" w:hint="eastAsia"/>
              </w:rPr>
              <w:t>ながら進めていく。先方は今年度</w:t>
            </w:r>
            <w:r w:rsidR="000072CA">
              <w:rPr>
                <w:rFonts w:asciiTheme="majorEastAsia" w:eastAsiaTheme="majorEastAsia" w:hAnsiTheme="majorEastAsia" w:hint="eastAsia"/>
              </w:rPr>
              <w:t>終了</w:t>
            </w:r>
            <w:r w:rsidR="00214DB2">
              <w:rPr>
                <w:rFonts w:asciiTheme="majorEastAsia" w:eastAsiaTheme="majorEastAsia" w:hAnsiTheme="majorEastAsia" w:hint="eastAsia"/>
              </w:rPr>
              <w:t>となるので、先方の成果を</w:t>
            </w:r>
            <w:r w:rsidR="000072CA">
              <w:rPr>
                <w:rFonts w:asciiTheme="majorEastAsia" w:eastAsiaTheme="majorEastAsia" w:hAnsiTheme="majorEastAsia" w:hint="eastAsia"/>
              </w:rPr>
              <w:t>統合</w:t>
            </w:r>
            <w:r w:rsidR="00214DB2">
              <w:rPr>
                <w:rFonts w:asciiTheme="majorEastAsia" w:eastAsiaTheme="majorEastAsia" w:hAnsiTheme="majorEastAsia" w:hint="eastAsia"/>
              </w:rPr>
              <w:t>し</w:t>
            </w:r>
            <w:r w:rsidR="000072CA">
              <w:rPr>
                <w:rFonts w:asciiTheme="majorEastAsia" w:eastAsiaTheme="majorEastAsia" w:hAnsiTheme="majorEastAsia" w:hint="eastAsia"/>
              </w:rPr>
              <w:t>、最終的</w:t>
            </w:r>
            <w:r w:rsidR="00FC6780">
              <w:rPr>
                <w:rFonts w:asciiTheme="majorEastAsia" w:eastAsiaTheme="majorEastAsia" w:hAnsiTheme="majorEastAsia" w:hint="eastAsia"/>
              </w:rPr>
              <w:lastRenderedPageBreak/>
              <w:t>な成果を</w:t>
            </w:r>
            <w:r w:rsidR="000072CA">
              <w:rPr>
                <w:rFonts w:asciiTheme="majorEastAsia" w:eastAsiaTheme="majorEastAsia" w:hAnsiTheme="majorEastAsia" w:hint="eastAsia"/>
              </w:rPr>
              <w:t>文科省に提案することになる。最終</w:t>
            </w:r>
            <w:r w:rsidR="00FC6780">
              <w:rPr>
                <w:rFonts w:asciiTheme="majorEastAsia" w:eastAsiaTheme="majorEastAsia" w:hAnsiTheme="majorEastAsia" w:hint="eastAsia"/>
              </w:rPr>
              <w:t>的に</w:t>
            </w:r>
            <w:r w:rsidR="000072CA">
              <w:rPr>
                <w:rFonts w:asciiTheme="majorEastAsia" w:eastAsiaTheme="majorEastAsia" w:hAnsiTheme="majorEastAsia" w:hint="eastAsia"/>
              </w:rPr>
              <w:t>は第三者認証の横断的なプラットフォームを公開できるコミュニティを作りたい。</w:t>
            </w:r>
          </w:p>
          <w:p w14:paraId="33574D8B" w14:textId="691F6A03" w:rsidR="008D36F7" w:rsidRPr="009C1657" w:rsidRDefault="008D36F7" w:rsidP="006C4AB6">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3DA22EFC" w14:textId="0F12CDBF" w:rsidR="008D36F7" w:rsidRDefault="008D36F7"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6D7F3C">
              <w:rPr>
                <w:rFonts w:asciiTheme="majorEastAsia" w:eastAsiaTheme="majorEastAsia" w:hAnsiTheme="majorEastAsia" w:hint="eastAsia"/>
              </w:rPr>
              <w:t>他受託団体</w:t>
            </w:r>
            <w:r w:rsidR="004A0FED">
              <w:rPr>
                <w:rFonts w:asciiTheme="majorEastAsia" w:eastAsiaTheme="majorEastAsia" w:hAnsiTheme="majorEastAsia" w:hint="eastAsia"/>
              </w:rPr>
              <w:t>との情報交換会は、ヒアリング調査とは別ということか。（五十部）</w:t>
            </w:r>
          </w:p>
          <w:p w14:paraId="2EF383EE" w14:textId="240ED386" w:rsidR="004A0FED" w:rsidRPr="009C1657" w:rsidRDefault="004A0FED"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→別。当方の事業の進捗状況、方向性が受託当初と差分がないかどうか相互に精査、また先方の成果を共有いただき、それを盛り込んだ形で進める。</w:t>
            </w:r>
            <w:r w:rsidR="00D2262C">
              <w:rPr>
                <w:rFonts w:asciiTheme="majorEastAsia" w:eastAsiaTheme="majorEastAsia" w:hAnsiTheme="majorEastAsia" w:hint="eastAsia"/>
              </w:rPr>
              <w:t>東京都は国際通用性、経営的な基盤を包括した認証基準を考えており、また文科省は職業教育マネジメントを含めた共通的なエクセレント</w:t>
            </w:r>
            <w:r w:rsidR="00B30B97">
              <w:rPr>
                <w:rFonts w:asciiTheme="majorEastAsia" w:eastAsiaTheme="majorEastAsia" w:hAnsiTheme="majorEastAsia" w:hint="eastAsia"/>
              </w:rPr>
              <w:t>の</w:t>
            </w:r>
            <w:r w:rsidR="00D2262C">
              <w:rPr>
                <w:rFonts w:asciiTheme="majorEastAsia" w:eastAsiaTheme="majorEastAsia" w:hAnsiTheme="majorEastAsia" w:hint="eastAsia"/>
              </w:rPr>
              <w:t>評価を模索しているので、それを私共から提案できればと考える。</w:t>
            </w:r>
            <w:r>
              <w:rPr>
                <w:rFonts w:asciiTheme="majorEastAsia" w:eastAsiaTheme="majorEastAsia" w:hAnsiTheme="majorEastAsia" w:hint="eastAsia"/>
              </w:rPr>
              <w:t>（岡村）</w:t>
            </w:r>
          </w:p>
          <w:p w14:paraId="6BB0E698" w14:textId="77777777" w:rsidR="001E2CA9" w:rsidRPr="009C1657" w:rsidRDefault="001E2CA9" w:rsidP="001E2CA9">
            <w:pPr>
              <w:ind w:firstLineChars="200" w:firstLine="420"/>
              <w:rPr>
                <w:rFonts w:asciiTheme="majorEastAsia" w:eastAsiaTheme="majorEastAsia" w:hAnsiTheme="majorEastAsia" w:cs="Arial"/>
                <w:color w:val="1D1C1D"/>
                <w:shd w:val="clear" w:color="auto" w:fill="FFFFFF"/>
              </w:rPr>
            </w:pPr>
          </w:p>
          <w:p w14:paraId="6FAFAB23" w14:textId="4AE10047" w:rsidR="00721525" w:rsidRPr="009C1657" w:rsidRDefault="00721525" w:rsidP="00721525">
            <w:pPr>
              <w:pStyle w:val="ac"/>
              <w:numPr>
                <w:ilvl w:val="0"/>
                <w:numId w:val="7"/>
              </w:numPr>
              <w:rPr>
                <w:rFonts w:asciiTheme="majorEastAsia" w:eastAsiaTheme="majorEastAsia" w:hAnsiTheme="majorEastAsia" w:cs="Arial"/>
                <w:color w:val="1D1C1D"/>
                <w:shd w:val="clear" w:color="auto" w:fill="FFFFFF"/>
              </w:rPr>
            </w:pPr>
            <w:r w:rsidRPr="009C1657">
              <w:rPr>
                <w:rFonts w:asciiTheme="majorEastAsia" w:eastAsiaTheme="majorEastAsia" w:hAnsiTheme="majorEastAsia" w:cs="Arial" w:hint="eastAsia"/>
                <w:color w:val="1D1C1D"/>
                <w:shd w:val="clear" w:color="auto" w:fill="FFFFFF"/>
              </w:rPr>
              <w:t>昨年度までの実績と今年度目標（五十部）</w:t>
            </w:r>
          </w:p>
          <w:p w14:paraId="41455F0B" w14:textId="56FED14E"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667C30">
              <w:rPr>
                <w:rFonts w:asciiTheme="majorEastAsia" w:eastAsiaTheme="majorEastAsia" w:hAnsiTheme="majorEastAsia" w:hint="eastAsia"/>
              </w:rPr>
              <w:t>麻生塾の林先生がリーダーだったが、今年度より引き継いだ。皆さまの協力を得ながら事業を成功させたいと考えている。</w:t>
            </w:r>
          </w:p>
          <w:p w14:paraId="1D5C072F" w14:textId="43EE4634"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875FB1">
              <w:rPr>
                <w:rFonts w:asciiTheme="majorEastAsia" w:eastAsiaTheme="majorEastAsia" w:hAnsiTheme="majorEastAsia" w:hint="eastAsia"/>
              </w:rPr>
              <w:t>令和2年度については、</w:t>
            </w:r>
            <w:r w:rsidR="00875FB1" w:rsidRPr="00875FB1">
              <w:rPr>
                <w:rFonts w:asciiTheme="majorEastAsia" w:eastAsiaTheme="majorEastAsia" w:hAnsiTheme="majorEastAsia" w:hint="eastAsia"/>
              </w:rPr>
              <w:t>第三者評価はアンケート調査の実施、自己点検・評価標準モデルはプロトタイプを作成した。</w:t>
            </w:r>
          </w:p>
          <w:p w14:paraId="68DCA59D" w14:textId="0233F2F1" w:rsidR="00721525" w:rsidRPr="009C1657" w:rsidRDefault="00721525" w:rsidP="00C2340B">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C2340B">
              <w:rPr>
                <w:rFonts w:asciiTheme="majorEastAsia" w:eastAsiaTheme="majorEastAsia" w:hAnsiTheme="majorEastAsia" w:hint="eastAsia"/>
              </w:rPr>
              <w:t>調査の内容として、</w:t>
            </w:r>
            <w:r w:rsidR="00C2340B" w:rsidRPr="00C2340B">
              <w:rPr>
                <w:rFonts w:asciiTheme="majorEastAsia" w:eastAsiaTheme="majorEastAsia" w:hAnsiTheme="majorEastAsia" w:hint="eastAsia"/>
              </w:rPr>
              <w:t>自己点検調査アンケート</w:t>
            </w:r>
            <w:r w:rsidR="00C2340B">
              <w:rPr>
                <w:rFonts w:asciiTheme="majorEastAsia" w:eastAsiaTheme="majorEastAsia" w:hAnsiTheme="majorEastAsia" w:hint="eastAsia"/>
              </w:rPr>
              <w:t>、</w:t>
            </w:r>
            <w:r w:rsidR="00C2340B" w:rsidRPr="00C2340B">
              <w:rPr>
                <w:rFonts w:asciiTheme="majorEastAsia" w:eastAsiaTheme="majorEastAsia" w:hAnsiTheme="majorEastAsia" w:hint="eastAsia"/>
              </w:rPr>
              <w:t>自己点検・評価表の調査</w:t>
            </w:r>
            <w:r w:rsidR="00C2340B">
              <w:rPr>
                <w:rFonts w:asciiTheme="majorEastAsia" w:eastAsiaTheme="majorEastAsia" w:hAnsiTheme="majorEastAsia" w:hint="eastAsia"/>
              </w:rPr>
              <w:t>として</w:t>
            </w:r>
            <w:r w:rsidR="00C2340B" w:rsidRPr="00C2340B">
              <w:rPr>
                <w:rFonts w:asciiTheme="majorEastAsia" w:eastAsiaTheme="majorEastAsia" w:hAnsiTheme="majorEastAsia" w:hint="eastAsia"/>
              </w:rPr>
              <w:t>全専研加盟校へ自己点検評価表及びエビデンスの回収</w:t>
            </w:r>
            <w:r w:rsidR="00C2340B">
              <w:rPr>
                <w:rFonts w:asciiTheme="majorEastAsia" w:eastAsiaTheme="majorEastAsia" w:hAnsiTheme="majorEastAsia" w:hint="eastAsia"/>
              </w:rPr>
              <w:t>、</w:t>
            </w:r>
            <w:r w:rsidR="00C2340B" w:rsidRPr="00C2340B">
              <w:rPr>
                <w:rFonts w:asciiTheme="majorEastAsia" w:eastAsiaTheme="majorEastAsia" w:hAnsiTheme="majorEastAsia" w:hint="eastAsia"/>
              </w:rPr>
              <w:t>第三者評価調査アンケート</w:t>
            </w:r>
            <w:r w:rsidR="00C2340B">
              <w:rPr>
                <w:rFonts w:asciiTheme="majorEastAsia" w:eastAsiaTheme="majorEastAsia" w:hAnsiTheme="majorEastAsia" w:hint="eastAsia"/>
              </w:rPr>
              <w:t>として</w:t>
            </w:r>
            <w:r w:rsidR="00C2340B" w:rsidRPr="00C2340B">
              <w:rPr>
                <w:rFonts w:asciiTheme="majorEastAsia" w:eastAsiaTheme="majorEastAsia" w:hAnsiTheme="majorEastAsia" w:hint="eastAsia"/>
              </w:rPr>
              <w:t>職業実践専門課程認定校1032校へ実態調査</w:t>
            </w:r>
            <w:r w:rsidR="00C2340B">
              <w:rPr>
                <w:rFonts w:asciiTheme="majorEastAsia" w:eastAsiaTheme="majorEastAsia" w:hAnsiTheme="majorEastAsia" w:hint="eastAsia"/>
              </w:rPr>
              <w:t>、</w:t>
            </w:r>
            <w:r w:rsidR="00C2340B" w:rsidRPr="00C2340B">
              <w:rPr>
                <w:rFonts w:asciiTheme="majorEastAsia" w:eastAsiaTheme="majorEastAsia" w:hAnsiTheme="majorEastAsia" w:hint="eastAsia"/>
              </w:rPr>
              <w:t>第三者評価実施校の実態調査ヒアリング</w:t>
            </w:r>
            <w:r w:rsidR="00C2340B">
              <w:rPr>
                <w:rFonts w:asciiTheme="majorEastAsia" w:eastAsiaTheme="majorEastAsia" w:hAnsiTheme="majorEastAsia" w:hint="eastAsia"/>
              </w:rPr>
              <w:t>が行われた。</w:t>
            </w:r>
          </w:p>
          <w:p w14:paraId="73CA64AE" w14:textId="07A1736B"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6875D5">
              <w:rPr>
                <w:rFonts w:asciiTheme="majorEastAsia" w:eastAsiaTheme="majorEastAsia" w:hAnsiTheme="majorEastAsia" w:hint="eastAsia"/>
              </w:rPr>
              <w:t>そのアウトプットとして</w:t>
            </w:r>
            <w:r w:rsidR="006875D5" w:rsidRPr="006875D5">
              <w:rPr>
                <w:rFonts w:asciiTheme="majorEastAsia" w:eastAsiaTheme="majorEastAsia" w:hAnsiTheme="majorEastAsia" w:hint="eastAsia"/>
              </w:rPr>
              <w:t>自己点検・評価標準モデル</w:t>
            </w:r>
            <w:r w:rsidR="006875D5">
              <w:rPr>
                <w:rFonts w:asciiTheme="majorEastAsia" w:eastAsiaTheme="majorEastAsia" w:hAnsiTheme="majorEastAsia" w:hint="eastAsia"/>
              </w:rPr>
              <w:t>「</w:t>
            </w:r>
            <w:r w:rsidR="006875D5" w:rsidRPr="006875D5">
              <w:rPr>
                <w:rFonts w:asciiTheme="majorEastAsia" w:eastAsiaTheme="majorEastAsia" w:hAnsiTheme="majorEastAsia" w:hint="eastAsia"/>
              </w:rPr>
              <w:t>共通的評価基準モデル</w:t>
            </w:r>
            <w:r w:rsidR="006875D5">
              <w:rPr>
                <w:rFonts w:asciiTheme="majorEastAsia" w:eastAsiaTheme="majorEastAsia" w:hAnsiTheme="majorEastAsia" w:hint="eastAsia"/>
              </w:rPr>
              <w:t>2021」を</w:t>
            </w:r>
            <w:r w:rsidR="006875D5" w:rsidRPr="006875D5">
              <w:rPr>
                <w:rFonts w:asciiTheme="majorEastAsia" w:eastAsiaTheme="majorEastAsia" w:hAnsiTheme="majorEastAsia" w:hint="eastAsia"/>
              </w:rPr>
              <w:t>開発</w:t>
            </w:r>
            <w:r w:rsidR="006875D5">
              <w:rPr>
                <w:rFonts w:asciiTheme="majorEastAsia" w:eastAsiaTheme="majorEastAsia" w:hAnsiTheme="majorEastAsia" w:hint="eastAsia"/>
              </w:rPr>
              <w:t>した。</w:t>
            </w:r>
          </w:p>
          <w:p w14:paraId="36854F96" w14:textId="67D583FC" w:rsidR="00721525" w:rsidRPr="009C1657" w:rsidRDefault="00721525" w:rsidP="006875D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6875D5">
              <w:rPr>
                <w:rFonts w:asciiTheme="majorEastAsia" w:eastAsiaTheme="majorEastAsia" w:hAnsiTheme="majorEastAsia" w:hint="eastAsia"/>
              </w:rPr>
              <w:t>今年度の目標としては、</w:t>
            </w:r>
            <w:r w:rsidR="006875D5" w:rsidRPr="006875D5">
              <w:rPr>
                <w:rFonts w:asciiTheme="majorEastAsia" w:eastAsiaTheme="majorEastAsia" w:hAnsiTheme="majorEastAsia" w:hint="eastAsia"/>
              </w:rPr>
              <w:t>自己点検・評価標準モデル</w:t>
            </w:r>
            <w:r w:rsidR="006875D5">
              <w:rPr>
                <w:rFonts w:asciiTheme="majorEastAsia" w:eastAsiaTheme="majorEastAsia" w:hAnsiTheme="majorEastAsia" w:hint="eastAsia"/>
              </w:rPr>
              <w:t>の</w:t>
            </w:r>
            <w:r w:rsidR="006875D5" w:rsidRPr="006875D5">
              <w:rPr>
                <w:rFonts w:asciiTheme="majorEastAsia" w:eastAsiaTheme="majorEastAsia" w:hAnsiTheme="majorEastAsia" w:hint="eastAsia"/>
              </w:rPr>
              <w:t>検証</w:t>
            </w:r>
            <w:r w:rsidR="006875D5">
              <w:rPr>
                <w:rFonts w:asciiTheme="majorEastAsia" w:eastAsiaTheme="majorEastAsia" w:hAnsiTheme="majorEastAsia" w:hint="eastAsia"/>
              </w:rPr>
              <w:t>、ブラッシュアップして完成版の開発、</w:t>
            </w:r>
            <w:r w:rsidR="006875D5" w:rsidRPr="006875D5">
              <w:rPr>
                <w:rFonts w:asciiTheme="majorEastAsia" w:eastAsiaTheme="majorEastAsia" w:hAnsiTheme="majorEastAsia" w:hint="eastAsia"/>
              </w:rPr>
              <w:t>第三者評価</w:t>
            </w:r>
            <w:r w:rsidR="006875D5">
              <w:rPr>
                <w:rFonts w:asciiTheme="majorEastAsia" w:eastAsiaTheme="majorEastAsia" w:hAnsiTheme="majorEastAsia" w:hint="eastAsia"/>
              </w:rPr>
              <w:t>では、</w:t>
            </w:r>
            <w:r w:rsidR="006875D5" w:rsidRPr="006875D5">
              <w:rPr>
                <w:rFonts w:asciiTheme="majorEastAsia" w:eastAsiaTheme="majorEastAsia" w:hAnsiTheme="majorEastAsia" w:hint="eastAsia"/>
              </w:rPr>
              <w:t>認証機関</w:t>
            </w:r>
            <w:r w:rsidR="006875D5">
              <w:rPr>
                <w:rFonts w:asciiTheme="majorEastAsia" w:eastAsiaTheme="majorEastAsia" w:hAnsiTheme="majorEastAsia" w:hint="eastAsia"/>
              </w:rPr>
              <w:t>への</w:t>
            </w:r>
            <w:r w:rsidR="006875D5" w:rsidRPr="006875D5">
              <w:rPr>
                <w:rFonts w:asciiTheme="majorEastAsia" w:eastAsiaTheme="majorEastAsia" w:hAnsiTheme="majorEastAsia" w:hint="eastAsia"/>
              </w:rPr>
              <w:t>聞き取り調査</w:t>
            </w:r>
            <w:r w:rsidR="006875D5">
              <w:rPr>
                <w:rFonts w:asciiTheme="majorEastAsia" w:eastAsiaTheme="majorEastAsia" w:hAnsiTheme="majorEastAsia" w:hint="eastAsia"/>
              </w:rPr>
              <w:t>を行い、</w:t>
            </w:r>
            <w:r w:rsidR="006875D5" w:rsidRPr="006875D5">
              <w:rPr>
                <w:rFonts w:asciiTheme="majorEastAsia" w:eastAsiaTheme="majorEastAsia" w:hAnsiTheme="majorEastAsia" w:hint="eastAsia"/>
              </w:rPr>
              <w:t>認証モデルプロトタイプ版</w:t>
            </w:r>
            <w:r w:rsidR="00330A1C">
              <w:rPr>
                <w:rFonts w:asciiTheme="majorEastAsia" w:eastAsiaTheme="majorEastAsia" w:hAnsiTheme="majorEastAsia" w:hint="eastAsia"/>
              </w:rPr>
              <w:t>の</w:t>
            </w:r>
            <w:r w:rsidR="006875D5" w:rsidRPr="006875D5">
              <w:rPr>
                <w:rFonts w:asciiTheme="majorEastAsia" w:eastAsiaTheme="majorEastAsia" w:hAnsiTheme="majorEastAsia" w:hint="eastAsia"/>
              </w:rPr>
              <w:t>開発</w:t>
            </w:r>
            <w:r w:rsidR="006875D5">
              <w:rPr>
                <w:rFonts w:asciiTheme="majorEastAsia" w:eastAsiaTheme="majorEastAsia" w:hAnsiTheme="majorEastAsia" w:hint="eastAsia"/>
              </w:rPr>
              <w:t>。また、</w:t>
            </w:r>
            <w:r w:rsidR="006875D5" w:rsidRPr="006875D5">
              <w:rPr>
                <w:rFonts w:asciiTheme="majorEastAsia" w:eastAsiaTheme="majorEastAsia" w:hAnsiTheme="majorEastAsia" w:hint="eastAsia"/>
              </w:rPr>
              <w:t>学内監査・推進者育成</w:t>
            </w:r>
            <w:r w:rsidR="006875D5">
              <w:rPr>
                <w:rFonts w:asciiTheme="majorEastAsia" w:eastAsiaTheme="majorEastAsia" w:hAnsiTheme="majorEastAsia" w:hint="eastAsia"/>
              </w:rPr>
              <w:t>のための実態調査を行い、翌年の学内監査・推進者育成プログラム開発に繋げる。</w:t>
            </w:r>
          </w:p>
          <w:p w14:paraId="1D1C758A" w14:textId="67D5EB86" w:rsidR="00721525" w:rsidRPr="009C1657" w:rsidRDefault="00721525" w:rsidP="00721525">
            <w:pPr>
              <w:ind w:leftChars="227" w:left="616" w:hangingChars="66" w:hanging="139"/>
              <w:rPr>
                <w:rFonts w:asciiTheme="majorEastAsia" w:eastAsiaTheme="majorEastAsia" w:hAnsiTheme="majorEastAsia"/>
              </w:rPr>
            </w:pPr>
          </w:p>
          <w:p w14:paraId="262FDE59" w14:textId="342AABB9" w:rsidR="00721525" w:rsidRPr="009C1657" w:rsidRDefault="00721525" w:rsidP="00721525">
            <w:pPr>
              <w:pStyle w:val="ac"/>
              <w:numPr>
                <w:ilvl w:val="0"/>
                <w:numId w:val="7"/>
              </w:numPr>
              <w:rPr>
                <w:rFonts w:asciiTheme="majorEastAsia" w:eastAsiaTheme="majorEastAsia" w:hAnsiTheme="majorEastAsia" w:cs="Arial"/>
                <w:color w:val="1D1C1D"/>
                <w:shd w:val="clear" w:color="auto" w:fill="FFFFFF"/>
              </w:rPr>
            </w:pPr>
            <w:r w:rsidRPr="009C1657">
              <w:rPr>
                <w:rFonts w:asciiTheme="majorEastAsia" w:eastAsiaTheme="majorEastAsia" w:hAnsiTheme="majorEastAsia" w:cs="Arial"/>
                <w:color w:val="1D1C1D"/>
                <w:sz w:val="21"/>
                <w:szCs w:val="21"/>
              </w:rPr>
              <w:t>昨年度実績の詳細報告（</w:t>
            </w:r>
            <w:r w:rsidR="00875FB1">
              <w:rPr>
                <w:rFonts w:asciiTheme="majorEastAsia" w:eastAsiaTheme="majorEastAsia" w:hAnsiTheme="majorEastAsia" w:cs="Arial" w:hint="eastAsia"/>
                <w:color w:val="1D1C1D"/>
                <w:sz w:val="21"/>
                <w:szCs w:val="21"/>
              </w:rPr>
              <w:t>五十部</w:t>
            </w:r>
            <w:r w:rsidRPr="009C1657">
              <w:rPr>
                <w:rFonts w:asciiTheme="majorEastAsia" w:eastAsiaTheme="majorEastAsia" w:hAnsiTheme="majorEastAsia" w:cs="Arial"/>
                <w:color w:val="1D1C1D"/>
                <w:sz w:val="21"/>
                <w:szCs w:val="21"/>
              </w:rPr>
              <w:t>）</w:t>
            </w:r>
          </w:p>
          <w:p w14:paraId="2117E99A" w14:textId="51C5CD40" w:rsidR="00B951BC" w:rsidRDefault="00721525" w:rsidP="00B951BC">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B951BC">
              <w:rPr>
                <w:rFonts w:asciiTheme="majorEastAsia" w:eastAsiaTheme="majorEastAsia" w:hAnsiTheme="majorEastAsia" w:hint="eastAsia"/>
              </w:rPr>
              <w:t>自己点検・評価アンケート、第三者評価アンケートを行った。</w:t>
            </w:r>
          </w:p>
          <w:p w14:paraId="1571D0C7" w14:textId="05353F41" w:rsidR="00721525" w:rsidRDefault="00B951BC" w:rsidP="00B951BC">
            <w:pPr>
              <w:ind w:leftChars="227" w:left="616" w:hangingChars="66" w:hanging="139"/>
              <w:rPr>
                <w:rFonts w:asciiTheme="majorEastAsia" w:eastAsiaTheme="majorEastAsia" w:hAnsiTheme="majorEastAsia"/>
              </w:rPr>
            </w:pPr>
            <w:r>
              <w:rPr>
                <w:rFonts w:asciiTheme="majorEastAsia" w:eastAsiaTheme="majorEastAsia" w:hAnsiTheme="majorEastAsia" w:hint="eastAsia"/>
              </w:rPr>
              <w:t>・自己点検・評価については9割の学校が毎年実施していた。</w:t>
            </w:r>
            <w:r w:rsidRPr="00B951BC">
              <w:rPr>
                <w:rFonts w:asciiTheme="majorEastAsia" w:eastAsiaTheme="majorEastAsia" w:hAnsiTheme="majorEastAsia" w:hint="eastAsia"/>
              </w:rPr>
              <w:t>評価対象時期は前年度分が7 割弱、当年度分が 3 割となった</w:t>
            </w:r>
            <w:r>
              <w:rPr>
                <w:rFonts w:asciiTheme="majorEastAsia" w:eastAsiaTheme="majorEastAsia" w:hAnsiTheme="majorEastAsia" w:hint="eastAsia"/>
              </w:rPr>
              <w:t>。取組についてはほぼ満足しているが、エビデンスの不足については学校間でばらつきがみられた。また内部向けには役立っているが、外部に対しては</w:t>
            </w:r>
            <w:r w:rsidR="00C916E7">
              <w:rPr>
                <w:rFonts w:asciiTheme="majorEastAsia" w:eastAsiaTheme="majorEastAsia" w:hAnsiTheme="majorEastAsia" w:hint="eastAsia"/>
              </w:rPr>
              <w:t>役に立ってはいるがさらに</w:t>
            </w:r>
            <w:r>
              <w:rPr>
                <w:rFonts w:asciiTheme="majorEastAsia" w:eastAsiaTheme="majorEastAsia" w:hAnsiTheme="majorEastAsia" w:hint="eastAsia"/>
              </w:rPr>
              <w:t>取組が必要</w:t>
            </w:r>
            <w:r w:rsidR="00E716F8">
              <w:rPr>
                <w:rFonts w:asciiTheme="majorEastAsia" w:eastAsiaTheme="majorEastAsia" w:hAnsiTheme="majorEastAsia" w:hint="eastAsia"/>
              </w:rPr>
              <w:t>という評価が多く見られた。</w:t>
            </w:r>
          </w:p>
          <w:p w14:paraId="4A6330F8" w14:textId="644E829C"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C916E7">
              <w:rPr>
                <w:rFonts w:asciiTheme="majorEastAsia" w:eastAsiaTheme="majorEastAsia" w:hAnsiTheme="majorEastAsia" w:hint="eastAsia"/>
              </w:rPr>
              <w:t>第三者評価アンケートは、</w:t>
            </w:r>
            <w:r w:rsidR="00B30B97">
              <w:rPr>
                <w:rFonts w:asciiTheme="majorEastAsia" w:eastAsiaTheme="majorEastAsia" w:hAnsiTheme="majorEastAsia" w:hint="eastAsia"/>
              </w:rPr>
              <w:t>調査対象校の</w:t>
            </w:r>
            <w:r w:rsidR="00C916E7" w:rsidRPr="00C916E7">
              <w:rPr>
                <w:rFonts w:asciiTheme="majorEastAsia" w:eastAsiaTheme="majorEastAsia" w:hAnsiTheme="majorEastAsia" w:hint="eastAsia"/>
              </w:rPr>
              <w:t>8 割弱が実施したことがな</w:t>
            </w:r>
            <w:r w:rsidR="00C916E7">
              <w:rPr>
                <w:rFonts w:asciiTheme="majorEastAsia" w:eastAsiaTheme="majorEastAsia" w:hAnsiTheme="majorEastAsia" w:hint="eastAsia"/>
              </w:rPr>
              <w:t>かった。また、</w:t>
            </w:r>
            <w:r w:rsidR="00C916E7" w:rsidRPr="00C916E7">
              <w:rPr>
                <w:rFonts w:asciiTheme="majorEastAsia" w:eastAsiaTheme="majorEastAsia" w:hAnsiTheme="majorEastAsia" w:hint="eastAsia"/>
              </w:rPr>
              <w:t>責任者・担当者に対する研修は半数近くが行って</w:t>
            </w:r>
            <w:r w:rsidR="00C916E7">
              <w:rPr>
                <w:rFonts w:asciiTheme="majorEastAsia" w:eastAsiaTheme="majorEastAsia" w:hAnsiTheme="majorEastAsia" w:hint="eastAsia"/>
              </w:rPr>
              <w:t>いなかった。このような結果を踏まえて、育成プログラムの作成が検討された。</w:t>
            </w:r>
            <w:r w:rsidR="00AA482C">
              <w:rPr>
                <w:rFonts w:asciiTheme="majorEastAsia" w:eastAsiaTheme="majorEastAsia" w:hAnsiTheme="majorEastAsia" w:hint="eastAsia"/>
              </w:rPr>
              <w:t>第三者</w:t>
            </w:r>
            <w:r w:rsidR="00AA482C">
              <w:rPr>
                <w:rFonts w:asciiTheme="majorEastAsia" w:eastAsiaTheme="majorEastAsia" w:hAnsiTheme="majorEastAsia" w:hint="eastAsia"/>
              </w:rPr>
              <w:lastRenderedPageBreak/>
              <w:t>評価を継続しなかった理由としては、人員の不足、</w:t>
            </w:r>
            <w:r w:rsidR="001E1BA2">
              <w:rPr>
                <w:rFonts w:asciiTheme="majorEastAsia" w:eastAsiaTheme="majorEastAsia" w:hAnsiTheme="majorEastAsia" w:hint="eastAsia"/>
              </w:rPr>
              <w:t>推進できる人材の不足、</w:t>
            </w:r>
            <w:r w:rsidR="00AA482C">
              <w:rPr>
                <w:rFonts w:asciiTheme="majorEastAsia" w:eastAsiaTheme="majorEastAsia" w:hAnsiTheme="majorEastAsia" w:hint="eastAsia"/>
              </w:rPr>
              <w:t>意義が理解されていない、メリットが無いなどの回答があった。</w:t>
            </w:r>
          </w:p>
          <w:p w14:paraId="5A5A694B" w14:textId="3DE419E7" w:rsidR="00721525" w:rsidRPr="009C1657" w:rsidRDefault="00721525" w:rsidP="001E1BA2">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1E1BA2" w:rsidRPr="001E1BA2">
              <w:rPr>
                <w:rFonts w:asciiTheme="majorEastAsia" w:eastAsiaTheme="majorEastAsia" w:hAnsiTheme="majorEastAsia" w:hint="eastAsia"/>
              </w:rPr>
              <w:t>第三者評価を受けている学校がどの様に第三者評価を役立てているか</w:t>
            </w:r>
            <w:r w:rsidR="001E1BA2">
              <w:rPr>
                <w:rFonts w:asciiTheme="majorEastAsia" w:eastAsiaTheme="majorEastAsia" w:hAnsiTheme="majorEastAsia" w:hint="eastAsia"/>
              </w:rPr>
              <w:t>ヒアリング調査を実施した。質の向上にどのように役立てているか、外部への説明に役立っているかなど好事例</w:t>
            </w:r>
            <w:r w:rsidR="00B30B97">
              <w:rPr>
                <w:rFonts w:asciiTheme="majorEastAsia" w:eastAsiaTheme="majorEastAsia" w:hAnsiTheme="majorEastAsia" w:hint="eastAsia"/>
              </w:rPr>
              <w:t>も</w:t>
            </w:r>
            <w:r w:rsidR="001E1BA2">
              <w:rPr>
                <w:rFonts w:asciiTheme="majorEastAsia" w:eastAsiaTheme="majorEastAsia" w:hAnsiTheme="majorEastAsia" w:hint="eastAsia"/>
              </w:rPr>
              <w:t>収集されたが、逆に制度面など要望など不満に感じている部分</w:t>
            </w:r>
            <w:r w:rsidR="00B30B97">
              <w:rPr>
                <w:rFonts w:asciiTheme="majorEastAsia" w:eastAsiaTheme="majorEastAsia" w:hAnsiTheme="majorEastAsia" w:hint="eastAsia"/>
              </w:rPr>
              <w:t>について</w:t>
            </w:r>
            <w:r w:rsidR="001E1BA2">
              <w:rPr>
                <w:rFonts w:asciiTheme="majorEastAsia" w:eastAsiaTheme="majorEastAsia" w:hAnsiTheme="majorEastAsia" w:hint="eastAsia"/>
              </w:rPr>
              <w:t>聞き取りが出来たので、それらを伝えながら第三者評価機関のヒアリング調査に役立てたい。</w:t>
            </w:r>
          </w:p>
          <w:p w14:paraId="730AB31D" w14:textId="77777777" w:rsidR="00342C44" w:rsidRPr="009C1657" w:rsidRDefault="00342C44" w:rsidP="00342C44">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7C865E9C" w14:textId="586C7DCA" w:rsidR="00342C44" w:rsidRDefault="00342C44" w:rsidP="00342C4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Pr>
                <w:rFonts w:asciiTheme="majorEastAsia" w:eastAsiaTheme="majorEastAsia" w:hAnsiTheme="majorEastAsia" w:hint="eastAsia"/>
              </w:rPr>
              <w:t>第三者評価のメリットとして補助金など</w:t>
            </w:r>
            <w:r w:rsidR="00067599">
              <w:rPr>
                <w:rFonts w:asciiTheme="majorEastAsia" w:eastAsiaTheme="majorEastAsia" w:hAnsiTheme="majorEastAsia" w:hint="eastAsia"/>
              </w:rPr>
              <w:t>が考えられる</w:t>
            </w:r>
            <w:r>
              <w:rPr>
                <w:rFonts w:asciiTheme="majorEastAsia" w:eastAsiaTheme="majorEastAsia" w:hAnsiTheme="majorEastAsia" w:hint="eastAsia"/>
              </w:rPr>
              <w:t>が、その辺は現状どのようになっているのか。（高岡）</w:t>
            </w:r>
          </w:p>
          <w:p w14:paraId="2D533A6F" w14:textId="331DC202" w:rsidR="00266E3A" w:rsidRPr="009C1657" w:rsidRDefault="00342C44" w:rsidP="00266E3A">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→文科省としての働きかけは見られるが、本事業で</w:t>
            </w:r>
            <w:r w:rsidR="00561E44">
              <w:rPr>
                <w:rFonts w:asciiTheme="majorEastAsia" w:eastAsiaTheme="majorEastAsia" w:hAnsiTheme="majorEastAsia" w:hint="eastAsia"/>
              </w:rPr>
              <w:t>エビデンスを元にした</w:t>
            </w:r>
            <w:r w:rsidR="003060C7">
              <w:rPr>
                <w:rFonts w:asciiTheme="majorEastAsia" w:eastAsiaTheme="majorEastAsia" w:hAnsiTheme="majorEastAsia" w:hint="eastAsia"/>
              </w:rPr>
              <w:t>実質的な</w:t>
            </w:r>
            <w:r>
              <w:rPr>
                <w:rFonts w:asciiTheme="majorEastAsia" w:eastAsiaTheme="majorEastAsia" w:hAnsiTheme="majorEastAsia" w:hint="eastAsia"/>
              </w:rPr>
              <w:t>メリットを打ち出していけると良いと考える。（岡村）</w:t>
            </w:r>
          </w:p>
          <w:p w14:paraId="14B95CF5" w14:textId="77777777" w:rsidR="00721525" w:rsidRPr="009C1657" w:rsidRDefault="00721525" w:rsidP="00721525">
            <w:pPr>
              <w:ind w:leftChars="227" w:left="616" w:hangingChars="66" w:hanging="139"/>
              <w:rPr>
                <w:rFonts w:asciiTheme="majorEastAsia" w:eastAsiaTheme="majorEastAsia" w:hAnsiTheme="majorEastAsia"/>
              </w:rPr>
            </w:pPr>
          </w:p>
          <w:p w14:paraId="78261D5F" w14:textId="78EE3FA9" w:rsidR="00721525" w:rsidRPr="009C1657" w:rsidRDefault="00A11267" w:rsidP="00721525">
            <w:pPr>
              <w:pStyle w:val="ac"/>
              <w:numPr>
                <w:ilvl w:val="0"/>
                <w:numId w:val="7"/>
              </w:numPr>
              <w:rPr>
                <w:rFonts w:asciiTheme="majorEastAsia" w:eastAsiaTheme="majorEastAsia" w:hAnsiTheme="majorEastAsia" w:cs="Arial"/>
                <w:color w:val="1D1C1D"/>
                <w:shd w:val="clear" w:color="auto" w:fill="FFFFFF"/>
              </w:rPr>
            </w:pPr>
            <w:r>
              <w:rPr>
                <w:rFonts w:asciiTheme="majorEastAsia" w:eastAsiaTheme="majorEastAsia" w:hAnsiTheme="majorEastAsia" w:cs="Arial" w:hint="eastAsia"/>
                <w:color w:val="1D1C1D"/>
                <w:sz w:val="21"/>
                <w:szCs w:val="21"/>
              </w:rPr>
              <w:t>スケジュールと</w:t>
            </w:r>
            <w:r w:rsidR="00721525" w:rsidRPr="009C1657">
              <w:rPr>
                <w:rFonts w:asciiTheme="majorEastAsia" w:eastAsiaTheme="majorEastAsia" w:hAnsiTheme="majorEastAsia" w:cs="Arial" w:hint="eastAsia"/>
                <w:color w:val="1D1C1D"/>
                <w:sz w:val="21"/>
                <w:szCs w:val="21"/>
              </w:rPr>
              <w:t>役割分担</w:t>
            </w:r>
            <w:r w:rsidR="00721525" w:rsidRPr="009C1657">
              <w:rPr>
                <w:rFonts w:asciiTheme="majorEastAsia" w:eastAsiaTheme="majorEastAsia" w:hAnsiTheme="majorEastAsia" w:cs="Arial"/>
                <w:color w:val="1D1C1D"/>
                <w:sz w:val="21"/>
                <w:szCs w:val="21"/>
              </w:rPr>
              <w:t>（</w:t>
            </w:r>
            <w:r w:rsidR="00721525" w:rsidRPr="009C1657">
              <w:rPr>
                <w:rFonts w:asciiTheme="majorEastAsia" w:eastAsiaTheme="majorEastAsia" w:hAnsiTheme="majorEastAsia" w:cs="Arial" w:hint="eastAsia"/>
                <w:color w:val="1D1C1D"/>
                <w:sz w:val="21"/>
                <w:szCs w:val="21"/>
              </w:rPr>
              <w:t>五十部</w:t>
            </w:r>
            <w:r w:rsidR="00721525" w:rsidRPr="009C1657">
              <w:rPr>
                <w:rFonts w:asciiTheme="majorEastAsia" w:eastAsiaTheme="majorEastAsia" w:hAnsiTheme="majorEastAsia" w:cs="Arial"/>
                <w:color w:val="1D1C1D"/>
                <w:sz w:val="21"/>
                <w:szCs w:val="21"/>
              </w:rPr>
              <w:t>）</w:t>
            </w:r>
          </w:p>
          <w:p w14:paraId="6941AC76" w14:textId="642C32D8" w:rsidR="00721525"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0D22D3">
              <w:rPr>
                <w:rFonts w:asciiTheme="majorEastAsia" w:eastAsiaTheme="majorEastAsia" w:hAnsiTheme="majorEastAsia" w:hint="eastAsia"/>
              </w:rPr>
              <w:t>実施委員会は</w:t>
            </w:r>
            <w:r w:rsidR="000D22D3" w:rsidRPr="000D22D3">
              <w:rPr>
                <w:rFonts w:asciiTheme="majorEastAsia" w:eastAsiaTheme="majorEastAsia" w:hAnsiTheme="majorEastAsia" w:hint="eastAsia"/>
              </w:rPr>
              <w:t>7月、9月、10月、12月、2月</w:t>
            </w:r>
            <w:r w:rsidR="000D22D3">
              <w:rPr>
                <w:rFonts w:asciiTheme="majorEastAsia" w:eastAsiaTheme="majorEastAsia" w:hAnsiTheme="majorEastAsia" w:hint="eastAsia"/>
              </w:rPr>
              <w:t>の5回、運営委員会は3回で8/2の岡山開催でキックオフ。</w:t>
            </w:r>
          </w:p>
          <w:p w14:paraId="0EA76C34" w14:textId="402D5862" w:rsidR="00A11267" w:rsidRPr="009C1657" w:rsidRDefault="00A1126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■スケジュールについて</w:t>
            </w:r>
          </w:p>
          <w:p w14:paraId="17821AE3" w14:textId="125FA2AF" w:rsidR="00721525" w:rsidRDefault="0009511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(1)昨年度開発した標準モデルプロトタイプの検証と完成版開発</w:t>
            </w:r>
          </w:p>
          <w:p w14:paraId="5B859AFC" w14:textId="2C1DEB83" w:rsidR="00095117" w:rsidRPr="00095117" w:rsidRDefault="00095117" w:rsidP="00095117">
            <w:pPr>
              <w:ind w:leftChars="227" w:left="901" w:hangingChars="202" w:hanging="424"/>
              <w:rPr>
                <w:rFonts w:asciiTheme="majorEastAsia" w:eastAsiaTheme="majorEastAsia" w:hAnsiTheme="majorEastAsia"/>
              </w:rPr>
            </w:pPr>
            <w:r>
              <w:rPr>
                <w:rFonts w:asciiTheme="majorEastAsia" w:eastAsiaTheme="majorEastAsia" w:hAnsiTheme="majorEastAsia" w:hint="eastAsia"/>
              </w:rPr>
              <w:t xml:space="preserve">　</w:t>
            </w:r>
            <w:r w:rsidRPr="00095117">
              <w:rPr>
                <w:rFonts w:asciiTheme="majorEastAsia" w:eastAsiaTheme="majorEastAsia" w:hAnsiTheme="majorEastAsia" w:hint="eastAsia"/>
              </w:rPr>
              <w:t>①標準モデルは1章～11章まで、各章15校程度の集計するため、担当できる章の調整</w:t>
            </w:r>
          </w:p>
          <w:p w14:paraId="6789766C" w14:textId="12E0CE98"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②検証担当校は、担当する章の「カテゴリーA、B、C及びS,Q,J」項目すべてに回答</w:t>
            </w:r>
            <w:r>
              <w:rPr>
                <w:rFonts w:asciiTheme="majorEastAsia" w:eastAsiaTheme="majorEastAsia" w:hAnsiTheme="majorEastAsia" w:hint="eastAsia"/>
              </w:rPr>
              <w:t>。</w:t>
            </w:r>
            <w:r w:rsidRPr="00095117">
              <w:rPr>
                <w:rFonts w:asciiTheme="majorEastAsia" w:eastAsiaTheme="majorEastAsia" w:hAnsiTheme="majorEastAsia" w:hint="eastAsia"/>
              </w:rPr>
              <w:t>リハビリテーション教育評価機構の評価基準の検証可能校の選定</w:t>
            </w:r>
          </w:p>
          <w:p w14:paraId="1F9109FE" w14:textId="40FAADE1"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③7月中に依頼文を各校宛て発送、8月から9月末にかけて回収</w:t>
            </w:r>
          </w:p>
          <w:p w14:paraId="1B8CC2D8" w14:textId="6656964F"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④8月のアセスメント開始までに標準モデルに対する「評価項目」の作成</w:t>
            </w:r>
            <w:r>
              <w:rPr>
                <w:rFonts w:asciiTheme="majorEastAsia" w:eastAsiaTheme="majorEastAsia" w:hAnsiTheme="majorEastAsia" w:hint="eastAsia"/>
              </w:rPr>
              <w:t>。</w:t>
            </w:r>
            <w:r w:rsidRPr="00095117">
              <w:rPr>
                <w:rFonts w:asciiTheme="majorEastAsia" w:eastAsiaTheme="majorEastAsia" w:hAnsiTheme="majorEastAsia" w:hint="eastAsia"/>
              </w:rPr>
              <w:t>リハビリテーション教育評価機構の評価基準の入手</w:t>
            </w:r>
          </w:p>
          <w:p w14:paraId="021B9577" w14:textId="3EE012BC"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評価項目の原案作成：→原案意見調整はSlack上で実施</w:t>
            </w:r>
          </w:p>
          <w:p w14:paraId="7741A429" w14:textId="6BED6E9F"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⑤アセスメント開始、回答は9月末までに回収、10月初集計</w:t>
            </w:r>
          </w:p>
          <w:p w14:paraId="2C43A000" w14:textId="4FAF45DD"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⑥10月実施委員会にて集計結果を報告・評価案を報告し修正事項</w:t>
            </w:r>
          </w:p>
          <w:p w14:paraId="395DE828" w14:textId="6FC154B5"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⑦11月運営委員会にて結果及び評価案を報告、討議</w:t>
            </w:r>
          </w:p>
          <w:p w14:paraId="62A01D4C" w14:textId="475F5087"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⑧12月実施委員会にて標準モデル（完成版）の進捗状況把握・中間評価</w:t>
            </w:r>
          </w:p>
          <w:p w14:paraId="7DBCCE81" w14:textId="45C734F9" w:rsidR="00095117" w:rsidRDefault="00095117" w:rsidP="006D6E76">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⑨2月合同委員会までにアセスメント結果を反映した標準モデルの完成・報告</w:t>
            </w:r>
          </w:p>
          <w:p w14:paraId="0163915C" w14:textId="77777777" w:rsidR="006D6E76" w:rsidRPr="009C1657" w:rsidRDefault="006D6E76" w:rsidP="00095117">
            <w:pPr>
              <w:ind w:leftChars="227" w:left="901" w:hangingChars="202" w:hanging="424"/>
              <w:rPr>
                <w:rFonts w:asciiTheme="majorEastAsia" w:eastAsiaTheme="majorEastAsia" w:hAnsiTheme="majorEastAsia"/>
              </w:rPr>
            </w:pPr>
          </w:p>
          <w:p w14:paraId="55D94F9F" w14:textId="73A2F818" w:rsidR="00721525" w:rsidRPr="009C1657" w:rsidRDefault="0009511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(2)</w:t>
            </w:r>
            <w:r w:rsidRPr="00095117">
              <w:rPr>
                <w:rFonts w:asciiTheme="majorEastAsia" w:eastAsiaTheme="majorEastAsia" w:hAnsiTheme="majorEastAsia" w:hint="eastAsia"/>
              </w:rPr>
              <w:t>第三者評価に関する実態調査</w:t>
            </w:r>
          </w:p>
          <w:p w14:paraId="3A8124D0" w14:textId="7EFEA49C" w:rsidR="00095117" w:rsidRPr="00095117"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t>①7月末目途に実態調査項目の整理作成</w:t>
            </w:r>
          </w:p>
          <w:p w14:paraId="076E0866" w14:textId="744FB2F2" w:rsidR="00095117" w:rsidRPr="00095117"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t>②8月運営委員会にて実態調査項目の調整及び調査担当者の割振り</w:t>
            </w:r>
          </w:p>
          <w:p w14:paraId="2344D373" w14:textId="0632D52D" w:rsidR="00095117" w:rsidRPr="00095117"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t>③各認証機関へ調査趣旨の説明と協力依頼、窓口担当者の紹介依頼</w:t>
            </w:r>
          </w:p>
          <w:p w14:paraId="2270A491" w14:textId="42B2AA94" w:rsidR="00095117" w:rsidRPr="00095117"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lastRenderedPageBreak/>
              <w:t>④窓口担当者と日程調整、正式な依頼文発送（</w:t>
            </w:r>
            <w:r>
              <w:rPr>
                <w:rFonts w:asciiTheme="majorEastAsia" w:eastAsiaTheme="majorEastAsia" w:hAnsiTheme="majorEastAsia" w:hint="eastAsia"/>
              </w:rPr>
              <w:t>(5)</w:t>
            </w:r>
            <w:r w:rsidRPr="00095117">
              <w:rPr>
                <w:rFonts w:asciiTheme="majorEastAsia" w:eastAsiaTheme="majorEastAsia" w:hAnsiTheme="majorEastAsia" w:hint="eastAsia"/>
              </w:rPr>
              <w:t>育成プログラム調査と同期）</w:t>
            </w:r>
          </w:p>
          <w:p w14:paraId="56661495" w14:textId="5B46D5D1" w:rsidR="00095117" w:rsidRPr="00095117"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t>⑤各認証機関へ実態調査（</w:t>
            </w:r>
            <w:r>
              <w:rPr>
                <w:rFonts w:asciiTheme="majorEastAsia" w:eastAsiaTheme="majorEastAsia" w:hAnsiTheme="majorEastAsia" w:hint="eastAsia"/>
              </w:rPr>
              <w:t>(5)</w:t>
            </w:r>
            <w:r w:rsidRPr="00095117">
              <w:rPr>
                <w:rFonts w:asciiTheme="majorEastAsia" w:eastAsiaTheme="majorEastAsia" w:hAnsiTheme="majorEastAsia" w:hint="eastAsia"/>
              </w:rPr>
              <w:t>学内監査・推進者育成プログラムと同時調査）、10月末目途</w:t>
            </w:r>
          </w:p>
          <w:p w14:paraId="25308407" w14:textId="47859BE6" w:rsidR="00095117" w:rsidRPr="00095117"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t>⑥10月実施委員会にて集計結果及び集計の進捗確認と途中評価</w:t>
            </w:r>
          </w:p>
          <w:p w14:paraId="347ADE90" w14:textId="25774B74" w:rsidR="00721525" w:rsidRDefault="00095117" w:rsidP="00095117">
            <w:pPr>
              <w:ind w:leftChars="328" w:left="903" w:hangingChars="102" w:hanging="214"/>
              <w:rPr>
                <w:rFonts w:asciiTheme="majorEastAsia" w:eastAsiaTheme="majorEastAsia" w:hAnsiTheme="majorEastAsia"/>
              </w:rPr>
            </w:pPr>
            <w:r w:rsidRPr="00095117">
              <w:rPr>
                <w:rFonts w:asciiTheme="majorEastAsia" w:eastAsiaTheme="majorEastAsia" w:hAnsiTheme="majorEastAsia" w:hint="eastAsia"/>
              </w:rPr>
              <w:t>⑦実態調査結果を集計→11月運営委員会にて報告・討議</w:t>
            </w:r>
          </w:p>
          <w:p w14:paraId="0725A97A" w14:textId="77777777" w:rsidR="00095117" w:rsidRPr="009C1657" w:rsidRDefault="00095117" w:rsidP="00095117">
            <w:pPr>
              <w:ind w:leftChars="328" w:left="903" w:hangingChars="102" w:hanging="214"/>
              <w:rPr>
                <w:rFonts w:asciiTheme="majorEastAsia" w:eastAsiaTheme="majorEastAsia" w:hAnsiTheme="majorEastAsia"/>
              </w:rPr>
            </w:pPr>
          </w:p>
          <w:p w14:paraId="68B902C4" w14:textId="30422FA4" w:rsidR="00721525" w:rsidRPr="009C1657" w:rsidRDefault="0009511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(3)</w:t>
            </w:r>
            <w:r>
              <w:rPr>
                <w:rFonts w:hint="eastAsia"/>
              </w:rPr>
              <w:t xml:space="preserve"> </w:t>
            </w:r>
            <w:r w:rsidRPr="00095117">
              <w:rPr>
                <w:rFonts w:asciiTheme="majorEastAsia" w:eastAsiaTheme="majorEastAsia" w:hAnsiTheme="majorEastAsia" w:hint="eastAsia"/>
              </w:rPr>
              <w:t>第三者評価スタンダード認証モデルプロトタイプ版（仮称）開発</w:t>
            </w:r>
          </w:p>
          <w:p w14:paraId="2BA52257" w14:textId="6C966CF7" w:rsidR="00095117" w:rsidRPr="00095117" w:rsidRDefault="00095117" w:rsidP="00D66BCD">
            <w:pPr>
              <w:ind w:leftChars="227" w:left="901" w:hangingChars="202" w:hanging="424"/>
              <w:jc w:val="left"/>
              <w:rPr>
                <w:rFonts w:asciiTheme="majorEastAsia" w:eastAsiaTheme="majorEastAsia" w:hAnsiTheme="majorEastAsia"/>
              </w:rPr>
            </w:pPr>
            <w:r>
              <w:rPr>
                <w:rFonts w:asciiTheme="majorEastAsia" w:eastAsiaTheme="majorEastAsia" w:hAnsiTheme="majorEastAsia" w:hint="eastAsia"/>
              </w:rPr>
              <w:t xml:space="preserve">　</w:t>
            </w:r>
            <w:r w:rsidRPr="00095117">
              <w:rPr>
                <w:rFonts w:asciiTheme="majorEastAsia" w:eastAsiaTheme="majorEastAsia" w:hAnsiTheme="majorEastAsia" w:hint="eastAsia"/>
              </w:rPr>
              <w:t>①</w:t>
            </w:r>
            <w:r>
              <w:rPr>
                <w:rFonts w:asciiTheme="majorEastAsia" w:eastAsiaTheme="majorEastAsia" w:hAnsiTheme="majorEastAsia" w:hint="eastAsia"/>
              </w:rPr>
              <w:t>(2)</w:t>
            </w:r>
            <w:r w:rsidRPr="00095117">
              <w:rPr>
                <w:rFonts w:asciiTheme="majorEastAsia" w:eastAsiaTheme="majorEastAsia" w:hAnsiTheme="majorEastAsia" w:hint="eastAsia"/>
              </w:rPr>
              <w:t>実態調査結果を踏まえプロトタイプの開発</w:t>
            </w:r>
          </w:p>
          <w:p w14:paraId="79233067" w14:textId="1508A490" w:rsidR="00095117" w:rsidRP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②①の一部として、プロトタイプに対する評価項目を同期して作成し</w:t>
            </w:r>
            <w:r>
              <w:rPr>
                <w:rFonts w:asciiTheme="majorEastAsia" w:eastAsiaTheme="majorEastAsia" w:hAnsiTheme="majorEastAsia" w:hint="eastAsia"/>
              </w:rPr>
              <w:t>(4)</w:t>
            </w:r>
            <w:r w:rsidRPr="00095117">
              <w:rPr>
                <w:rFonts w:asciiTheme="majorEastAsia" w:eastAsiaTheme="majorEastAsia" w:hAnsiTheme="majorEastAsia" w:hint="eastAsia"/>
              </w:rPr>
              <w:t>アクションリサーチに反映</w:t>
            </w:r>
          </w:p>
          <w:p w14:paraId="1CAC0BD9" w14:textId="4AE363A5" w:rsidR="00721525"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③12月実施員会にて認証モデルプロトタイプ及び評価項目の中間報告・評価</w:t>
            </w:r>
          </w:p>
          <w:p w14:paraId="10727EDF" w14:textId="1379E0E5" w:rsidR="00095117" w:rsidRDefault="00095117" w:rsidP="00095117">
            <w:pPr>
              <w:ind w:leftChars="227" w:left="901" w:hangingChars="202" w:hanging="424"/>
              <w:rPr>
                <w:rFonts w:asciiTheme="majorEastAsia" w:eastAsiaTheme="majorEastAsia" w:hAnsiTheme="majorEastAsia"/>
              </w:rPr>
            </w:pPr>
          </w:p>
          <w:p w14:paraId="45B5674A" w14:textId="6BDA92D3" w:rsidR="00095117" w:rsidRDefault="00095117" w:rsidP="00095117">
            <w:pPr>
              <w:ind w:leftChars="226" w:left="758" w:hangingChars="135" w:hanging="283"/>
              <w:rPr>
                <w:rFonts w:asciiTheme="majorEastAsia" w:eastAsiaTheme="majorEastAsia" w:hAnsiTheme="majorEastAsia"/>
              </w:rPr>
            </w:pPr>
            <w:r>
              <w:rPr>
                <w:rFonts w:asciiTheme="majorEastAsia" w:eastAsiaTheme="majorEastAsia" w:hAnsiTheme="majorEastAsia" w:hint="eastAsia"/>
              </w:rPr>
              <w:t>(4)</w:t>
            </w:r>
            <w:r w:rsidRPr="00095117">
              <w:rPr>
                <w:rFonts w:asciiTheme="majorEastAsia" w:eastAsiaTheme="majorEastAsia" w:hAnsiTheme="majorEastAsia" w:hint="eastAsia"/>
              </w:rPr>
              <w:t>第三者評価スタンダード認証モデルプロトタイプ版（仮称）アクションリサーチ</w:t>
            </w:r>
          </w:p>
          <w:p w14:paraId="7C8084EE" w14:textId="7881FD15" w:rsidR="00095117" w:rsidRPr="00095117" w:rsidRDefault="00095117" w:rsidP="00095117">
            <w:pPr>
              <w:ind w:leftChars="227" w:left="901" w:hangingChars="202" w:hanging="424"/>
              <w:rPr>
                <w:rFonts w:asciiTheme="majorEastAsia" w:eastAsiaTheme="majorEastAsia" w:hAnsiTheme="majorEastAsia"/>
              </w:rPr>
            </w:pPr>
            <w:r>
              <w:rPr>
                <w:rFonts w:asciiTheme="majorEastAsia" w:eastAsiaTheme="majorEastAsia" w:hAnsiTheme="majorEastAsia" w:hint="eastAsia"/>
              </w:rPr>
              <w:t xml:space="preserve">　</w:t>
            </w:r>
            <w:r w:rsidRPr="00095117">
              <w:rPr>
                <w:rFonts w:asciiTheme="majorEastAsia" w:eastAsiaTheme="majorEastAsia" w:hAnsiTheme="majorEastAsia" w:hint="eastAsia"/>
              </w:rPr>
              <w:t>①</w:t>
            </w:r>
            <w:r w:rsidR="00AA2B5E">
              <w:rPr>
                <w:rFonts w:asciiTheme="majorEastAsia" w:eastAsiaTheme="majorEastAsia" w:hAnsiTheme="majorEastAsia" w:hint="eastAsia"/>
              </w:rPr>
              <w:t>(3)</w:t>
            </w:r>
            <w:r w:rsidRPr="00095117">
              <w:rPr>
                <w:rFonts w:asciiTheme="majorEastAsia" w:eastAsiaTheme="majorEastAsia" w:hAnsiTheme="majorEastAsia" w:hint="eastAsia"/>
              </w:rPr>
              <w:t>で作成した認証モデルプロトタイプ（一部）を</w:t>
            </w:r>
            <w:r w:rsidR="00AA2B5E">
              <w:rPr>
                <w:rFonts w:asciiTheme="majorEastAsia" w:eastAsiaTheme="majorEastAsia" w:hAnsiTheme="majorEastAsia" w:hint="eastAsia"/>
              </w:rPr>
              <w:t>(3)</w:t>
            </w:r>
            <w:r w:rsidRPr="00095117">
              <w:rPr>
                <w:rFonts w:asciiTheme="majorEastAsia" w:eastAsiaTheme="majorEastAsia" w:hAnsiTheme="majorEastAsia" w:hint="eastAsia"/>
              </w:rPr>
              <w:t>②の評価項目にてアクションリサーチ</w:t>
            </w:r>
          </w:p>
          <w:p w14:paraId="511F025C" w14:textId="646C5E6F" w:rsidR="00095117" w:rsidRDefault="00095117" w:rsidP="00095117">
            <w:pPr>
              <w:ind w:leftChars="227" w:left="901" w:hangingChars="202" w:hanging="424"/>
              <w:rPr>
                <w:rFonts w:asciiTheme="majorEastAsia" w:eastAsiaTheme="majorEastAsia" w:hAnsiTheme="majorEastAsia"/>
              </w:rPr>
            </w:pPr>
            <w:r w:rsidRPr="00095117">
              <w:rPr>
                <w:rFonts w:asciiTheme="majorEastAsia" w:eastAsiaTheme="majorEastAsia" w:hAnsiTheme="majorEastAsia" w:hint="eastAsia"/>
              </w:rPr>
              <w:t xml:space="preserve">　②アクションリサーチ対象校は12月実施員会にて調整・依頼、会員校から3校程度予定</w:t>
            </w:r>
          </w:p>
          <w:p w14:paraId="2C6FAAB5" w14:textId="52F4A830" w:rsidR="00083758" w:rsidRDefault="00083758" w:rsidP="00095117">
            <w:pPr>
              <w:ind w:leftChars="227" w:left="901" w:hangingChars="202" w:hanging="424"/>
              <w:rPr>
                <w:rFonts w:asciiTheme="majorEastAsia" w:eastAsiaTheme="majorEastAsia" w:hAnsiTheme="majorEastAsia"/>
              </w:rPr>
            </w:pPr>
          </w:p>
          <w:p w14:paraId="2E1E7216" w14:textId="656D492E" w:rsidR="00083758" w:rsidRDefault="00083758" w:rsidP="00083758">
            <w:pPr>
              <w:ind w:leftChars="226" w:left="758" w:hangingChars="135" w:hanging="283"/>
              <w:rPr>
                <w:rFonts w:asciiTheme="majorEastAsia" w:eastAsiaTheme="majorEastAsia" w:hAnsiTheme="majorEastAsia"/>
              </w:rPr>
            </w:pPr>
            <w:r>
              <w:rPr>
                <w:rFonts w:asciiTheme="majorEastAsia" w:eastAsiaTheme="majorEastAsia" w:hAnsiTheme="majorEastAsia" w:hint="eastAsia"/>
              </w:rPr>
              <w:t>(5)</w:t>
            </w:r>
            <w:r>
              <w:rPr>
                <w:rFonts w:hint="eastAsia"/>
              </w:rPr>
              <w:t xml:space="preserve"> </w:t>
            </w:r>
            <w:r w:rsidRPr="00083758">
              <w:rPr>
                <w:rFonts w:asciiTheme="majorEastAsia" w:eastAsiaTheme="majorEastAsia" w:hAnsiTheme="majorEastAsia" w:hint="eastAsia"/>
              </w:rPr>
              <w:t>学内監査・推進者育成プログラムプロトタイプ版（仮称）アクションリサーチ</w:t>
            </w:r>
          </w:p>
          <w:p w14:paraId="3647D1DE" w14:textId="3C6D565B" w:rsidR="00083758" w:rsidRPr="00083758" w:rsidRDefault="00083758" w:rsidP="00083758">
            <w:pPr>
              <w:ind w:leftChars="227" w:left="901" w:hangingChars="202" w:hanging="424"/>
              <w:rPr>
                <w:rFonts w:asciiTheme="majorEastAsia" w:eastAsiaTheme="majorEastAsia" w:hAnsiTheme="majorEastAsia"/>
              </w:rPr>
            </w:pPr>
            <w:r>
              <w:rPr>
                <w:rFonts w:asciiTheme="majorEastAsia" w:eastAsiaTheme="majorEastAsia" w:hAnsiTheme="majorEastAsia" w:hint="eastAsia"/>
              </w:rPr>
              <w:t xml:space="preserve">　</w:t>
            </w:r>
            <w:r w:rsidRPr="00083758">
              <w:rPr>
                <w:rFonts w:asciiTheme="majorEastAsia" w:eastAsiaTheme="majorEastAsia" w:hAnsiTheme="majorEastAsia" w:hint="eastAsia"/>
              </w:rPr>
              <w:t xml:space="preserve">①7月末目途に「育成プログラム」の調査項目の整理作成　　　　　　</w:t>
            </w:r>
          </w:p>
          <w:p w14:paraId="7C4B07BD" w14:textId="76112766" w:rsidR="00083758" w:rsidRPr="00083758" w:rsidRDefault="00083758" w:rsidP="00083758">
            <w:pPr>
              <w:ind w:leftChars="227" w:left="901" w:hangingChars="202" w:hanging="424"/>
              <w:rPr>
                <w:rFonts w:asciiTheme="majorEastAsia" w:eastAsiaTheme="majorEastAsia" w:hAnsiTheme="majorEastAsia"/>
              </w:rPr>
            </w:pPr>
            <w:r w:rsidRPr="00083758">
              <w:rPr>
                <w:rFonts w:asciiTheme="majorEastAsia" w:eastAsiaTheme="majorEastAsia" w:hAnsiTheme="majorEastAsia" w:hint="eastAsia"/>
              </w:rPr>
              <w:t xml:space="preserve">　②8月運営委員会にて調査項目の調整及び調査担当者の割振り</w:t>
            </w:r>
          </w:p>
          <w:p w14:paraId="6574D28C" w14:textId="223BEF54" w:rsidR="00083758" w:rsidRPr="00083758" w:rsidRDefault="00083758" w:rsidP="00083758">
            <w:pPr>
              <w:ind w:leftChars="227" w:left="901" w:hangingChars="202" w:hanging="424"/>
              <w:rPr>
                <w:rFonts w:asciiTheme="majorEastAsia" w:eastAsiaTheme="majorEastAsia" w:hAnsiTheme="majorEastAsia"/>
              </w:rPr>
            </w:pPr>
            <w:r w:rsidRPr="00083758">
              <w:rPr>
                <w:rFonts w:asciiTheme="majorEastAsia" w:eastAsiaTheme="majorEastAsia" w:hAnsiTheme="majorEastAsia" w:hint="eastAsia"/>
              </w:rPr>
              <w:t xml:space="preserve">　③各認証機関へ調査趣旨の説明(ここでの訪問予算は無し)と協力依頼、窓口担当者の紹介依頼</w:t>
            </w:r>
          </w:p>
          <w:p w14:paraId="4DBE2C7C" w14:textId="236700DA" w:rsidR="00083758" w:rsidRPr="00083758" w:rsidRDefault="00083758" w:rsidP="00083758">
            <w:pPr>
              <w:ind w:leftChars="227" w:left="901" w:hangingChars="202" w:hanging="424"/>
              <w:rPr>
                <w:rFonts w:asciiTheme="majorEastAsia" w:eastAsiaTheme="majorEastAsia" w:hAnsiTheme="majorEastAsia"/>
              </w:rPr>
            </w:pPr>
            <w:r w:rsidRPr="00083758">
              <w:rPr>
                <w:rFonts w:asciiTheme="majorEastAsia" w:eastAsiaTheme="majorEastAsia" w:hAnsiTheme="majorEastAsia" w:hint="eastAsia"/>
              </w:rPr>
              <w:t xml:space="preserve">　④窓口担当者と日程調整、正式な依頼文発送（</w:t>
            </w:r>
            <w:r>
              <w:rPr>
                <w:rFonts w:asciiTheme="majorEastAsia" w:eastAsiaTheme="majorEastAsia" w:hAnsiTheme="majorEastAsia" w:hint="eastAsia"/>
              </w:rPr>
              <w:t>(2)</w:t>
            </w:r>
            <w:r w:rsidRPr="00083758">
              <w:rPr>
                <w:rFonts w:asciiTheme="majorEastAsia" w:eastAsiaTheme="majorEastAsia" w:hAnsiTheme="majorEastAsia" w:hint="eastAsia"/>
              </w:rPr>
              <w:t>認証機関実態調査と同期）</w:t>
            </w:r>
          </w:p>
          <w:p w14:paraId="13BD72E8" w14:textId="006E105E" w:rsidR="00083758" w:rsidRPr="00083758" w:rsidRDefault="00083758" w:rsidP="00083758">
            <w:pPr>
              <w:ind w:leftChars="227" w:left="901" w:hangingChars="202" w:hanging="424"/>
              <w:rPr>
                <w:rFonts w:asciiTheme="majorEastAsia" w:eastAsiaTheme="majorEastAsia" w:hAnsiTheme="majorEastAsia"/>
              </w:rPr>
            </w:pPr>
            <w:r w:rsidRPr="00083758">
              <w:rPr>
                <w:rFonts w:asciiTheme="majorEastAsia" w:eastAsiaTheme="majorEastAsia" w:hAnsiTheme="majorEastAsia" w:hint="eastAsia"/>
              </w:rPr>
              <w:t xml:space="preserve">　⑤各認証機関へ実態調査（</w:t>
            </w:r>
            <w:r>
              <w:rPr>
                <w:rFonts w:asciiTheme="majorEastAsia" w:eastAsiaTheme="majorEastAsia" w:hAnsiTheme="majorEastAsia" w:hint="eastAsia"/>
              </w:rPr>
              <w:t>(2)</w:t>
            </w:r>
            <w:r w:rsidRPr="00083758">
              <w:rPr>
                <w:rFonts w:asciiTheme="majorEastAsia" w:eastAsiaTheme="majorEastAsia" w:hAnsiTheme="majorEastAsia" w:hint="eastAsia"/>
              </w:rPr>
              <w:t>第三者評価認証機関実態調査と同時調査）、10月末目途</w:t>
            </w:r>
          </w:p>
          <w:p w14:paraId="65EDEA4C" w14:textId="65B4C68F" w:rsidR="00083758" w:rsidRPr="00083758" w:rsidRDefault="00083758" w:rsidP="00083758">
            <w:pPr>
              <w:ind w:leftChars="227" w:left="901" w:hangingChars="202" w:hanging="424"/>
              <w:rPr>
                <w:rFonts w:asciiTheme="majorEastAsia" w:eastAsiaTheme="majorEastAsia" w:hAnsiTheme="majorEastAsia"/>
              </w:rPr>
            </w:pPr>
            <w:r w:rsidRPr="00083758">
              <w:rPr>
                <w:rFonts w:asciiTheme="majorEastAsia" w:eastAsiaTheme="majorEastAsia" w:hAnsiTheme="majorEastAsia" w:hint="eastAsia"/>
              </w:rPr>
              <w:t xml:space="preserve">　⑥10月実施委員会にて集計結果及び集計の進捗確認と途中評価</w:t>
            </w:r>
          </w:p>
          <w:p w14:paraId="73425267" w14:textId="30B231D5" w:rsidR="00083758" w:rsidRPr="00083758" w:rsidRDefault="00083758" w:rsidP="00083758">
            <w:pPr>
              <w:ind w:leftChars="227" w:left="901" w:hangingChars="202" w:hanging="424"/>
              <w:rPr>
                <w:rFonts w:asciiTheme="majorEastAsia" w:eastAsiaTheme="majorEastAsia" w:hAnsiTheme="majorEastAsia"/>
              </w:rPr>
            </w:pPr>
            <w:r w:rsidRPr="00083758">
              <w:rPr>
                <w:rFonts w:asciiTheme="majorEastAsia" w:eastAsiaTheme="majorEastAsia" w:hAnsiTheme="majorEastAsia" w:hint="eastAsia"/>
              </w:rPr>
              <w:t xml:space="preserve">　⑦調査結果を集計→11月運営委員会にて報告・討議</w:t>
            </w:r>
          </w:p>
          <w:p w14:paraId="12188162" w14:textId="36C8E081" w:rsidR="00083758" w:rsidRDefault="00083758" w:rsidP="00083758">
            <w:pPr>
              <w:ind w:leftChars="327" w:left="901" w:hangingChars="102" w:hanging="214"/>
              <w:rPr>
                <w:rFonts w:asciiTheme="majorEastAsia" w:eastAsiaTheme="majorEastAsia" w:hAnsiTheme="majorEastAsia"/>
              </w:rPr>
            </w:pPr>
            <w:r w:rsidRPr="00083758">
              <w:rPr>
                <w:rFonts w:asciiTheme="majorEastAsia" w:eastAsiaTheme="majorEastAsia" w:hAnsiTheme="majorEastAsia" w:hint="eastAsia"/>
              </w:rPr>
              <w:t>⑧人材育成プログラムプロトタイプ版作成に向けて意見集約</w:t>
            </w:r>
          </w:p>
          <w:p w14:paraId="0EE50964" w14:textId="77777777" w:rsidR="00083758" w:rsidRPr="00083758" w:rsidRDefault="00083758" w:rsidP="00095117">
            <w:pPr>
              <w:ind w:leftChars="227" w:left="901" w:hangingChars="202" w:hanging="424"/>
              <w:rPr>
                <w:rFonts w:asciiTheme="majorEastAsia" w:eastAsiaTheme="majorEastAsia" w:hAnsiTheme="majorEastAsia"/>
              </w:rPr>
            </w:pPr>
          </w:p>
          <w:p w14:paraId="45E7510B" w14:textId="77777777" w:rsidR="00342C44" w:rsidRPr="009C1657" w:rsidRDefault="00342C44" w:rsidP="00342C44">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561CF740" w14:textId="1DC605C3" w:rsidR="00342C44" w:rsidRDefault="00342C44" w:rsidP="00342C4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184024">
              <w:rPr>
                <w:rFonts w:asciiTheme="majorEastAsia" w:eastAsiaTheme="majorEastAsia" w:hAnsiTheme="majorEastAsia" w:hint="eastAsia"/>
              </w:rPr>
              <w:t>量的に</w:t>
            </w:r>
            <w:r w:rsidR="00DB6E5D">
              <w:rPr>
                <w:rFonts w:asciiTheme="majorEastAsia" w:eastAsiaTheme="majorEastAsia" w:hAnsiTheme="majorEastAsia" w:hint="eastAsia"/>
              </w:rPr>
              <w:t>やることが</w:t>
            </w:r>
            <w:r w:rsidR="00184024">
              <w:rPr>
                <w:rFonts w:asciiTheme="majorEastAsia" w:eastAsiaTheme="majorEastAsia" w:hAnsiTheme="majorEastAsia" w:hint="eastAsia"/>
              </w:rPr>
              <w:t>多いと感じるがどうか。（高岡）</w:t>
            </w:r>
          </w:p>
          <w:p w14:paraId="45F164E3" w14:textId="40EAEE9A" w:rsidR="00184024" w:rsidRDefault="00184024"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→多い、実施していくにあたり相当な労力がいるとも感じているので、</w:t>
            </w:r>
            <w:r w:rsidR="00DB6E5D">
              <w:rPr>
                <w:rFonts w:asciiTheme="majorEastAsia" w:eastAsiaTheme="majorEastAsia" w:hAnsiTheme="majorEastAsia" w:hint="eastAsia"/>
              </w:rPr>
              <w:t>開発等</w:t>
            </w:r>
            <w:r>
              <w:rPr>
                <w:rFonts w:asciiTheme="majorEastAsia" w:eastAsiaTheme="majorEastAsia" w:hAnsiTheme="majorEastAsia" w:hint="eastAsia"/>
              </w:rPr>
              <w:t>委託を検討したいと考えている。（五十部）</w:t>
            </w:r>
          </w:p>
          <w:p w14:paraId="44B53479" w14:textId="0C55579B" w:rsidR="00672FE3" w:rsidRDefault="00672FE3"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lastRenderedPageBreak/>
              <w:t xml:space="preserve">　→学内監査は昨年度から案があったか。（高岡）</w:t>
            </w:r>
          </w:p>
          <w:p w14:paraId="410E7F0B" w14:textId="4B7313BC" w:rsidR="00672FE3" w:rsidRDefault="00672FE3"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→前任の林先生からは昨年度の引継ぎとして受けている。</w:t>
            </w:r>
            <w:r w:rsidR="00C92F77">
              <w:rPr>
                <w:rFonts w:asciiTheme="majorEastAsia" w:eastAsiaTheme="majorEastAsia" w:hAnsiTheme="majorEastAsia" w:hint="eastAsia"/>
              </w:rPr>
              <w:t>昨年度の調査で必要性が裏付けられた項目と認識している。</w:t>
            </w:r>
            <w:r>
              <w:rPr>
                <w:rFonts w:asciiTheme="majorEastAsia" w:eastAsiaTheme="majorEastAsia" w:hAnsiTheme="majorEastAsia" w:hint="eastAsia"/>
              </w:rPr>
              <w:t>（五十部）</w:t>
            </w:r>
          </w:p>
          <w:p w14:paraId="18C8E233" w14:textId="1CEBD3C4" w:rsidR="00B47ADA" w:rsidRDefault="00B47ADA"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→学内監査に関する調査は第三者評価の調査と並行して行うので、集計後次年度に持ち込む。学内監査・推進者育成の研修プログラムの普及のための裏付けと考える。</w:t>
            </w:r>
            <w:r w:rsidR="00A10914">
              <w:rPr>
                <w:rFonts w:asciiTheme="majorEastAsia" w:eastAsiaTheme="majorEastAsia" w:hAnsiTheme="majorEastAsia" w:hint="eastAsia"/>
              </w:rPr>
              <w:t>詳細に分けているので</w:t>
            </w:r>
            <w:r w:rsidR="00DB6E5D">
              <w:rPr>
                <w:rFonts w:asciiTheme="majorEastAsia" w:eastAsiaTheme="majorEastAsia" w:hAnsiTheme="majorEastAsia" w:hint="eastAsia"/>
              </w:rPr>
              <w:t>確かに</w:t>
            </w:r>
            <w:r>
              <w:rPr>
                <w:rFonts w:asciiTheme="majorEastAsia" w:eastAsiaTheme="majorEastAsia" w:hAnsiTheme="majorEastAsia" w:hint="eastAsia"/>
              </w:rPr>
              <w:t>ボリュームが大きく見えているが、調査・アクションリサーチ・プログラム開発の3項目。</w:t>
            </w:r>
            <w:r w:rsidR="00FA018A">
              <w:rPr>
                <w:rFonts w:asciiTheme="majorEastAsia" w:eastAsiaTheme="majorEastAsia" w:hAnsiTheme="majorEastAsia" w:hint="eastAsia"/>
              </w:rPr>
              <w:t>プログラムはゼロから作成するわけではない。</w:t>
            </w:r>
            <w:r w:rsidR="007100D5">
              <w:rPr>
                <w:rFonts w:asciiTheme="majorEastAsia" w:eastAsiaTheme="majorEastAsia" w:hAnsiTheme="majorEastAsia" w:hint="eastAsia"/>
              </w:rPr>
              <w:t>調査集計など委託</w:t>
            </w:r>
            <w:r w:rsidR="00586D7C">
              <w:rPr>
                <w:rFonts w:asciiTheme="majorEastAsia" w:eastAsiaTheme="majorEastAsia" w:hAnsiTheme="majorEastAsia" w:hint="eastAsia"/>
              </w:rPr>
              <w:t>し進めて行ければと考える。</w:t>
            </w:r>
            <w:r w:rsidR="00FA018A">
              <w:rPr>
                <w:rFonts w:asciiTheme="majorEastAsia" w:eastAsiaTheme="majorEastAsia" w:hAnsiTheme="majorEastAsia" w:hint="eastAsia"/>
              </w:rPr>
              <w:t>（岡村）</w:t>
            </w:r>
          </w:p>
          <w:p w14:paraId="02E28D36" w14:textId="77A0A0BF" w:rsidR="00DC68F0" w:rsidRDefault="00DC68F0"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t>・自己点検・評価標準モデルの検証校は、委員メンバーの学校だけでは偏りが出る可能性があり、</w:t>
            </w:r>
            <w:r w:rsidR="006073B9">
              <w:rPr>
                <w:rFonts w:asciiTheme="majorEastAsia" w:eastAsiaTheme="majorEastAsia" w:hAnsiTheme="majorEastAsia" w:hint="eastAsia"/>
              </w:rPr>
              <w:t>昨年度調査</w:t>
            </w:r>
            <w:r w:rsidR="00F01F16">
              <w:rPr>
                <w:rFonts w:asciiTheme="majorEastAsia" w:eastAsiaTheme="majorEastAsia" w:hAnsiTheme="majorEastAsia" w:hint="eastAsia"/>
              </w:rPr>
              <w:t>に協力いただいた</w:t>
            </w:r>
            <w:r w:rsidR="006073B9">
              <w:rPr>
                <w:rFonts w:asciiTheme="majorEastAsia" w:eastAsiaTheme="majorEastAsia" w:hAnsiTheme="majorEastAsia" w:hint="eastAsia"/>
              </w:rPr>
              <w:t>学校</w:t>
            </w:r>
            <w:r w:rsidR="00691FC3">
              <w:rPr>
                <w:rFonts w:asciiTheme="majorEastAsia" w:eastAsiaTheme="majorEastAsia" w:hAnsiTheme="majorEastAsia" w:hint="eastAsia"/>
              </w:rPr>
              <w:t>（49校</w:t>
            </w:r>
            <w:r w:rsidR="005A16A2">
              <w:rPr>
                <w:rFonts w:asciiTheme="majorEastAsia" w:eastAsiaTheme="majorEastAsia" w:hAnsiTheme="majorEastAsia" w:hint="eastAsia"/>
              </w:rPr>
              <w:t>・24法人</w:t>
            </w:r>
            <w:r w:rsidR="00691FC3">
              <w:rPr>
                <w:rFonts w:asciiTheme="majorEastAsia" w:eastAsiaTheme="majorEastAsia" w:hAnsiTheme="majorEastAsia" w:hint="eastAsia"/>
              </w:rPr>
              <w:t>）</w:t>
            </w:r>
            <w:r w:rsidR="00F01F16">
              <w:rPr>
                <w:rFonts w:asciiTheme="majorEastAsia" w:eastAsiaTheme="majorEastAsia" w:hAnsiTheme="majorEastAsia" w:hint="eastAsia"/>
              </w:rPr>
              <w:t>に検証も協力いただけるか打診し、協力いただける学校に章の割り振りをして検証を進めたほ</w:t>
            </w:r>
            <w:r>
              <w:rPr>
                <w:rFonts w:asciiTheme="majorEastAsia" w:eastAsiaTheme="majorEastAsia" w:hAnsiTheme="majorEastAsia" w:hint="eastAsia"/>
              </w:rPr>
              <w:t>うが良い</w:t>
            </w:r>
            <w:r w:rsidR="00F01F16">
              <w:rPr>
                <w:rFonts w:asciiTheme="majorEastAsia" w:eastAsiaTheme="majorEastAsia" w:hAnsiTheme="majorEastAsia" w:hint="eastAsia"/>
              </w:rPr>
              <w:t>と考える。</w:t>
            </w:r>
            <w:r>
              <w:rPr>
                <w:rFonts w:asciiTheme="majorEastAsia" w:eastAsiaTheme="majorEastAsia" w:hAnsiTheme="majorEastAsia" w:hint="eastAsia"/>
              </w:rPr>
              <w:t>（岡村）</w:t>
            </w:r>
          </w:p>
          <w:p w14:paraId="383FE884" w14:textId="7A52258E" w:rsidR="00DC68F0" w:rsidRPr="009C1657" w:rsidRDefault="00DC68F0"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→同意。（全員）</w:t>
            </w:r>
          </w:p>
          <w:p w14:paraId="30462D70" w14:textId="799B1DF5" w:rsidR="00342C44" w:rsidRDefault="009812E9" w:rsidP="00342C44">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→体制整備事業と自己点検・評価は密接に関わってくるので、</w:t>
            </w:r>
            <w:r w:rsidR="000F7185">
              <w:rPr>
                <w:rFonts w:asciiTheme="majorEastAsia" w:eastAsiaTheme="majorEastAsia" w:hAnsiTheme="majorEastAsia" w:hint="eastAsia"/>
              </w:rPr>
              <w:t>情報</w:t>
            </w:r>
            <w:r>
              <w:rPr>
                <w:rFonts w:asciiTheme="majorEastAsia" w:eastAsiaTheme="majorEastAsia" w:hAnsiTheme="majorEastAsia" w:hint="eastAsia"/>
              </w:rPr>
              <w:t>共有という意味でも、体制整備事業の委員メンバーの学校に協力を依頼してはどうか。（飯塚）</w:t>
            </w:r>
          </w:p>
          <w:p w14:paraId="4ED94BE5" w14:textId="0DBA4FA6" w:rsidR="000F7185" w:rsidRDefault="000F7185" w:rsidP="000F7185">
            <w:pPr>
              <w:ind w:leftChars="227" w:left="477" w:firstLineChars="100" w:firstLine="210"/>
              <w:rPr>
                <w:rFonts w:asciiTheme="majorEastAsia" w:eastAsiaTheme="majorEastAsia" w:hAnsiTheme="majorEastAsia"/>
              </w:rPr>
            </w:pPr>
            <w:r>
              <w:rPr>
                <w:rFonts w:asciiTheme="majorEastAsia" w:eastAsiaTheme="majorEastAsia" w:hAnsiTheme="majorEastAsia" w:hint="eastAsia"/>
              </w:rPr>
              <w:t>→昨年度協力校と委員メンバー校に、調整しながら依頼する。（五十部）</w:t>
            </w:r>
          </w:p>
          <w:p w14:paraId="5FB6506A" w14:textId="6CCED0C2" w:rsidR="005F7144" w:rsidRDefault="005F7144" w:rsidP="005F7144">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Pr>
                <w:rFonts w:asciiTheme="majorEastAsia" w:eastAsiaTheme="majorEastAsia" w:hAnsiTheme="majorEastAsia" w:hint="eastAsia"/>
              </w:rPr>
              <w:t>実施方法</w:t>
            </w:r>
            <w:r w:rsidR="00797068">
              <w:rPr>
                <w:rFonts w:asciiTheme="majorEastAsia" w:eastAsiaTheme="majorEastAsia" w:hAnsiTheme="majorEastAsia" w:hint="eastAsia"/>
              </w:rPr>
              <w:t>については評価する際の学科数などどのような想定をしているか。</w:t>
            </w:r>
            <w:r>
              <w:rPr>
                <w:rFonts w:asciiTheme="majorEastAsia" w:eastAsiaTheme="majorEastAsia" w:hAnsiTheme="majorEastAsia" w:hint="eastAsia"/>
              </w:rPr>
              <w:t>（山根）</w:t>
            </w:r>
          </w:p>
          <w:p w14:paraId="13F5126A" w14:textId="4A394ADB" w:rsidR="005F7144" w:rsidRDefault="00797068" w:rsidP="000F7185">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w:t>
            </w:r>
            <w:r w:rsidR="00E07FE0">
              <w:rPr>
                <w:rFonts w:asciiTheme="majorEastAsia" w:eastAsiaTheme="majorEastAsia" w:hAnsiTheme="majorEastAsia" w:hint="eastAsia"/>
              </w:rPr>
              <w:t>全て網羅しなければいけないという調査でなくても良い。依頼する際に学校、学科、分野など単位はどちらでも</w:t>
            </w:r>
            <w:r w:rsidR="000F7185">
              <w:rPr>
                <w:rFonts w:asciiTheme="majorEastAsia" w:eastAsiaTheme="majorEastAsia" w:hAnsiTheme="majorEastAsia" w:hint="eastAsia"/>
              </w:rPr>
              <w:t>良い。</w:t>
            </w:r>
            <w:r w:rsidR="00E07FE0">
              <w:rPr>
                <w:rFonts w:asciiTheme="majorEastAsia" w:eastAsiaTheme="majorEastAsia" w:hAnsiTheme="majorEastAsia" w:hint="eastAsia"/>
              </w:rPr>
              <w:t>しっかりエビデンスが取れていればそれで</w:t>
            </w:r>
            <w:r w:rsidR="00200F0D">
              <w:rPr>
                <w:rFonts w:asciiTheme="majorEastAsia" w:eastAsiaTheme="majorEastAsia" w:hAnsiTheme="majorEastAsia" w:hint="eastAsia"/>
              </w:rPr>
              <w:t>良い</w:t>
            </w:r>
            <w:r w:rsidR="00E07FE0">
              <w:rPr>
                <w:rFonts w:asciiTheme="majorEastAsia" w:eastAsiaTheme="majorEastAsia" w:hAnsiTheme="majorEastAsia" w:hint="eastAsia"/>
              </w:rPr>
              <w:t>と考える。</w:t>
            </w:r>
            <w:r w:rsidR="00200F0D">
              <w:rPr>
                <w:rFonts w:asciiTheme="majorEastAsia" w:eastAsiaTheme="majorEastAsia" w:hAnsiTheme="majorEastAsia" w:hint="eastAsia"/>
              </w:rPr>
              <w:t>評価鑑定や不明瞭点をフィードバックいただける調査ができると良い。</w:t>
            </w:r>
            <w:r w:rsidR="00E07FE0">
              <w:rPr>
                <w:rFonts w:asciiTheme="majorEastAsia" w:eastAsiaTheme="majorEastAsia" w:hAnsiTheme="majorEastAsia" w:hint="eastAsia"/>
              </w:rPr>
              <w:t>（岡村）</w:t>
            </w:r>
          </w:p>
          <w:p w14:paraId="729D092C" w14:textId="77777777" w:rsidR="003A103A" w:rsidRPr="009C1657" w:rsidRDefault="003A103A" w:rsidP="00342C44">
            <w:pPr>
              <w:ind w:leftChars="227" w:left="616" w:hangingChars="66" w:hanging="139"/>
              <w:rPr>
                <w:rFonts w:asciiTheme="majorEastAsia" w:eastAsiaTheme="majorEastAsia" w:hAnsiTheme="majorEastAsia"/>
              </w:rPr>
            </w:pPr>
          </w:p>
          <w:p w14:paraId="38559EE4" w14:textId="78F029E7" w:rsidR="00721525" w:rsidRPr="009C1657" w:rsidRDefault="00A1126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■担当について</w:t>
            </w:r>
          </w:p>
          <w:p w14:paraId="47BD6C17" w14:textId="69E64EFD" w:rsidR="00721525"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A11267">
              <w:rPr>
                <w:rFonts w:asciiTheme="majorEastAsia" w:eastAsiaTheme="majorEastAsia" w:hAnsiTheme="majorEastAsia" w:hint="eastAsia"/>
              </w:rPr>
              <w:t>（1）</w:t>
            </w:r>
            <w:r w:rsidR="00083758">
              <w:rPr>
                <w:rFonts w:asciiTheme="majorEastAsia" w:eastAsiaTheme="majorEastAsia" w:hAnsiTheme="majorEastAsia" w:hint="eastAsia"/>
              </w:rPr>
              <w:t>標準モデルの検証</w:t>
            </w:r>
            <w:r w:rsidR="00A11267">
              <w:rPr>
                <w:rFonts w:asciiTheme="majorEastAsia" w:eastAsiaTheme="majorEastAsia" w:hAnsiTheme="majorEastAsia" w:hint="eastAsia"/>
              </w:rPr>
              <w:t>…谷</w:t>
            </w:r>
          </w:p>
          <w:p w14:paraId="63263170" w14:textId="7DD80CB4" w:rsidR="00A11267" w:rsidRPr="009C1657" w:rsidRDefault="00A1126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（2)・(3)・(4)</w:t>
            </w:r>
            <w:r w:rsidR="00083758">
              <w:rPr>
                <w:rFonts w:asciiTheme="majorEastAsia" w:eastAsiaTheme="majorEastAsia" w:hAnsiTheme="majorEastAsia" w:hint="eastAsia"/>
              </w:rPr>
              <w:t>第三者評価について</w:t>
            </w:r>
            <w:r>
              <w:rPr>
                <w:rFonts w:asciiTheme="majorEastAsia" w:eastAsiaTheme="majorEastAsia" w:hAnsiTheme="majorEastAsia" w:hint="eastAsia"/>
              </w:rPr>
              <w:t>…五十部・山根</w:t>
            </w:r>
          </w:p>
          <w:p w14:paraId="48E89156" w14:textId="608514A3" w:rsidR="00721525" w:rsidRPr="009C1657" w:rsidRDefault="00A11267"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 xml:space="preserve">　 (5)</w:t>
            </w:r>
            <w:r w:rsidR="00083758" w:rsidRPr="00083758">
              <w:rPr>
                <w:rFonts w:asciiTheme="majorEastAsia" w:eastAsiaTheme="majorEastAsia" w:hAnsiTheme="majorEastAsia" w:hint="eastAsia"/>
              </w:rPr>
              <w:t xml:space="preserve"> 学内監査・推進者育成プログラム</w:t>
            </w:r>
            <w:r w:rsidR="00083758">
              <w:rPr>
                <w:rFonts w:asciiTheme="majorEastAsia" w:eastAsiaTheme="majorEastAsia" w:hAnsiTheme="majorEastAsia" w:hint="eastAsia"/>
              </w:rPr>
              <w:t>について</w:t>
            </w:r>
            <w:r>
              <w:rPr>
                <w:rFonts w:asciiTheme="majorEastAsia" w:eastAsiaTheme="majorEastAsia" w:hAnsiTheme="majorEastAsia" w:hint="eastAsia"/>
              </w:rPr>
              <w:t>…松田</w:t>
            </w:r>
          </w:p>
          <w:p w14:paraId="1D1C6810" w14:textId="44A47272"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08309C">
              <w:rPr>
                <w:rFonts w:asciiTheme="majorEastAsia" w:eastAsiaTheme="majorEastAsia" w:hAnsiTheme="majorEastAsia" w:hint="eastAsia"/>
              </w:rPr>
              <w:t>各メンバーは相談後調整</w:t>
            </w:r>
          </w:p>
          <w:p w14:paraId="548FD994" w14:textId="5C520EAB" w:rsidR="003A103A" w:rsidRDefault="003A103A" w:rsidP="003A103A">
            <w:pPr>
              <w:ind w:leftChars="227" w:left="616" w:hangingChars="66" w:hanging="139"/>
              <w:rPr>
                <w:rFonts w:asciiTheme="majorEastAsia" w:eastAsiaTheme="majorEastAsia" w:hAnsiTheme="majorEastAsia"/>
              </w:rPr>
            </w:pPr>
            <w:r>
              <w:rPr>
                <w:rFonts w:asciiTheme="majorEastAsia" w:eastAsiaTheme="majorEastAsia" w:hAnsiTheme="majorEastAsia" w:hint="eastAsia"/>
              </w:rPr>
              <w:t>→7月末目途としている第三者評価に関する実態調査は五十部担当、</w:t>
            </w:r>
            <w:r w:rsidRPr="003A103A">
              <w:rPr>
                <w:rFonts w:asciiTheme="majorEastAsia" w:eastAsiaTheme="majorEastAsia" w:hAnsiTheme="majorEastAsia" w:hint="eastAsia"/>
              </w:rPr>
              <w:t>学内監査・推進者育成プログラムプロトタイプ版アクションリサーチ</w:t>
            </w:r>
            <w:r>
              <w:rPr>
                <w:rFonts w:asciiTheme="majorEastAsia" w:eastAsiaTheme="majorEastAsia" w:hAnsiTheme="majorEastAsia" w:hint="eastAsia"/>
              </w:rPr>
              <w:t>項目は松田先生担当とする。（五十部）</w:t>
            </w:r>
          </w:p>
          <w:p w14:paraId="283DF25A" w14:textId="77777777" w:rsidR="00917BF8" w:rsidRPr="009C1657" w:rsidRDefault="00917BF8" w:rsidP="00917BF8">
            <w:pPr>
              <w:ind w:firstLineChars="200" w:firstLine="420"/>
              <w:rPr>
                <w:rFonts w:asciiTheme="majorEastAsia" w:eastAsiaTheme="majorEastAsia" w:hAnsiTheme="majorEastAsia"/>
              </w:rPr>
            </w:pPr>
            <w:r w:rsidRPr="009C1657">
              <w:rPr>
                <w:rFonts w:asciiTheme="majorEastAsia" w:eastAsiaTheme="majorEastAsia" w:hAnsiTheme="majorEastAsia" w:hint="eastAsia"/>
              </w:rPr>
              <w:t>【意見等】</w:t>
            </w:r>
          </w:p>
          <w:p w14:paraId="77BD67E2" w14:textId="7B2C8A96" w:rsidR="00721525" w:rsidRDefault="00917BF8"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・調査依頼はいつ頃どのように作成するのか。（岡村）</w:t>
            </w:r>
          </w:p>
          <w:p w14:paraId="74B3A4FD" w14:textId="669190D6" w:rsidR="00917BF8" w:rsidRDefault="00917BF8" w:rsidP="00721525">
            <w:pPr>
              <w:ind w:leftChars="227" w:left="616" w:hangingChars="66" w:hanging="139"/>
              <w:rPr>
                <w:rFonts w:asciiTheme="majorEastAsia" w:eastAsiaTheme="majorEastAsia" w:hAnsiTheme="majorEastAsia"/>
              </w:rPr>
            </w:pPr>
            <w:r>
              <w:rPr>
                <w:rFonts w:asciiTheme="majorEastAsia" w:eastAsiaTheme="majorEastAsia" w:hAnsiTheme="majorEastAsia" w:hint="eastAsia"/>
              </w:rPr>
              <w:t>→</w:t>
            </w:r>
            <w:r w:rsidR="00327056">
              <w:rPr>
                <w:rFonts w:asciiTheme="majorEastAsia" w:eastAsiaTheme="majorEastAsia" w:hAnsiTheme="majorEastAsia" w:hint="eastAsia"/>
              </w:rPr>
              <w:t>昨年同様にスケジュールを確認しながら進める。</w:t>
            </w:r>
            <w:r w:rsidR="00150990">
              <w:rPr>
                <w:rFonts w:asciiTheme="majorEastAsia" w:eastAsiaTheme="majorEastAsia" w:hAnsiTheme="majorEastAsia" w:hint="eastAsia"/>
              </w:rPr>
              <w:t>第三者評価に関する実態調査は調査項目が決まり次第岡村先生から</w:t>
            </w:r>
            <w:r w:rsidR="00D9062E">
              <w:rPr>
                <w:rFonts w:asciiTheme="majorEastAsia" w:eastAsiaTheme="majorEastAsia" w:hAnsiTheme="majorEastAsia" w:hint="eastAsia"/>
              </w:rPr>
              <w:t>各機関に</w:t>
            </w:r>
            <w:r w:rsidR="00150990">
              <w:rPr>
                <w:rFonts w:asciiTheme="majorEastAsia" w:eastAsiaTheme="majorEastAsia" w:hAnsiTheme="majorEastAsia" w:hint="eastAsia"/>
              </w:rPr>
              <w:t>コンタクトを取</w:t>
            </w:r>
            <w:r w:rsidR="00064032">
              <w:rPr>
                <w:rFonts w:asciiTheme="majorEastAsia" w:eastAsiaTheme="majorEastAsia" w:hAnsiTheme="majorEastAsia" w:hint="eastAsia"/>
              </w:rPr>
              <w:t>っていただきたい</w:t>
            </w:r>
            <w:r w:rsidR="00150990">
              <w:rPr>
                <w:rFonts w:asciiTheme="majorEastAsia" w:eastAsiaTheme="majorEastAsia" w:hAnsiTheme="majorEastAsia" w:hint="eastAsia"/>
              </w:rPr>
              <w:t>。</w:t>
            </w:r>
            <w:r w:rsidR="00327056">
              <w:rPr>
                <w:rFonts w:asciiTheme="majorEastAsia" w:eastAsiaTheme="majorEastAsia" w:hAnsiTheme="majorEastAsia" w:hint="eastAsia"/>
              </w:rPr>
              <w:t>（飯塚）</w:t>
            </w:r>
          </w:p>
          <w:p w14:paraId="03E85041" w14:textId="77777777" w:rsidR="00327056" w:rsidRDefault="00327056" w:rsidP="00721525">
            <w:pPr>
              <w:ind w:leftChars="227" w:left="616" w:hangingChars="66" w:hanging="139"/>
              <w:rPr>
                <w:rFonts w:asciiTheme="majorEastAsia" w:eastAsiaTheme="majorEastAsia" w:hAnsiTheme="majorEastAsia"/>
              </w:rPr>
            </w:pPr>
          </w:p>
          <w:p w14:paraId="456C401C" w14:textId="0AA9CB41" w:rsidR="00721525" w:rsidRPr="009C1657" w:rsidRDefault="00721525" w:rsidP="00721525">
            <w:pPr>
              <w:pStyle w:val="ac"/>
              <w:numPr>
                <w:ilvl w:val="0"/>
                <w:numId w:val="7"/>
              </w:numPr>
              <w:rPr>
                <w:rFonts w:asciiTheme="majorEastAsia" w:eastAsiaTheme="majorEastAsia" w:hAnsiTheme="majorEastAsia" w:cs="Arial"/>
                <w:color w:val="1D1C1D"/>
                <w:shd w:val="clear" w:color="auto" w:fill="FFFFFF"/>
              </w:rPr>
            </w:pPr>
            <w:r w:rsidRPr="009C1657">
              <w:rPr>
                <w:rFonts w:asciiTheme="majorEastAsia" w:eastAsiaTheme="majorEastAsia" w:hAnsiTheme="majorEastAsia" w:cs="Arial" w:hint="eastAsia"/>
                <w:color w:val="1D1C1D"/>
                <w:sz w:val="21"/>
                <w:szCs w:val="21"/>
              </w:rPr>
              <w:lastRenderedPageBreak/>
              <w:t>スケジュール</w:t>
            </w:r>
            <w:r w:rsidRPr="009C1657">
              <w:rPr>
                <w:rFonts w:asciiTheme="majorEastAsia" w:eastAsiaTheme="majorEastAsia" w:hAnsiTheme="majorEastAsia" w:cs="Arial"/>
                <w:color w:val="1D1C1D"/>
                <w:sz w:val="21"/>
                <w:szCs w:val="21"/>
              </w:rPr>
              <w:t>（</w:t>
            </w:r>
            <w:r w:rsidRPr="009C1657">
              <w:rPr>
                <w:rFonts w:asciiTheme="majorEastAsia" w:eastAsiaTheme="majorEastAsia" w:hAnsiTheme="majorEastAsia" w:cs="Arial" w:hint="eastAsia"/>
                <w:color w:val="1D1C1D"/>
                <w:sz w:val="21"/>
                <w:szCs w:val="21"/>
              </w:rPr>
              <w:t>飯塚</w:t>
            </w:r>
            <w:r w:rsidRPr="009C1657">
              <w:rPr>
                <w:rFonts w:asciiTheme="majorEastAsia" w:eastAsiaTheme="majorEastAsia" w:hAnsiTheme="majorEastAsia" w:cs="Arial"/>
                <w:color w:val="1D1C1D"/>
                <w:sz w:val="21"/>
                <w:szCs w:val="21"/>
              </w:rPr>
              <w:t>）</w:t>
            </w:r>
          </w:p>
          <w:p w14:paraId="64E45E5E" w14:textId="6A903690"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391426">
              <w:rPr>
                <w:rFonts w:asciiTheme="majorEastAsia" w:eastAsiaTheme="majorEastAsia" w:hAnsiTheme="majorEastAsia" w:hint="eastAsia"/>
              </w:rPr>
              <w:t>第2回実施委員会は8月25日（水）10時～12時。開催は対面</w:t>
            </w:r>
            <w:r w:rsidR="001929F5">
              <w:rPr>
                <w:rFonts w:asciiTheme="majorEastAsia" w:eastAsiaTheme="majorEastAsia" w:hAnsiTheme="majorEastAsia" w:hint="eastAsia"/>
              </w:rPr>
              <w:t>＆オンライン開催併用</w:t>
            </w:r>
            <w:r w:rsidR="00391426">
              <w:rPr>
                <w:rFonts w:asciiTheme="majorEastAsia" w:eastAsiaTheme="majorEastAsia" w:hAnsiTheme="majorEastAsia" w:hint="eastAsia"/>
              </w:rPr>
              <w:t>を予定する。開催地は決まり次第連絡する。</w:t>
            </w:r>
          </w:p>
          <w:p w14:paraId="28052114" w14:textId="06907E69" w:rsidR="00721525" w:rsidRPr="009C1657" w:rsidRDefault="00721525" w:rsidP="00721525">
            <w:pPr>
              <w:ind w:leftChars="227" w:left="616" w:hangingChars="66" w:hanging="139"/>
              <w:rPr>
                <w:rFonts w:asciiTheme="majorEastAsia" w:eastAsiaTheme="majorEastAsia" w:hAnsiTheme="majorEastAsia"/>
              </w:rPr>
            </w:pPr>
            <w:r w:rsidRPr="009C1657">
              <w:rPr>
                <w:rFonts w:asciiTheme="majorEastAsia" w:eastAsiaTheme="majorEastAsia" w:hAnsiTheme="majorEastAsia" w:hint="eastAsia"/>
              </w:rPr>
              <w:t>・</w:t>
            </w:r>
            <w:r w:rsidR="00391426">
              <w:rPr>
                <w:rFonts w:asciiTheme="majorEastAsia" w:eastAsiaTheme="majorEastAsia" w:hAnsiTheme="majorEastAsia" w:hint="eastAsia"/>
              </w:rPr>
              <w:t>7月末目途作成の調査項目</w:t>
            </w:r>
            <w:r w:rsidR="00F657DC">
              <w:rPr>
                <w:rFonts w:asciiTheme="majorEastAsia" w:eastAsiaTheme="majorEastAsia" w:hAnsiTheme="majorEastAsia" w:hint="eastAsia"/>
              </w:rPr>
              <w:t>、実施</w:t>
            </w:r>
            <w:r w:rsidR="00391426">
              <w:rPr>
                <w:rFonts w:asciiTheme="majorEastAsia" w:eastAsiaTheme="majorEastAsia" w:hAnsiTheme="majorEastAsia" w:hint="eastAsia"/>
              </w:rPr>
              <w:t>について最終調整。</w:t>
            </w:r>
          </w:p>
          <w:p w14:paraId="67B2C1D5" w14:textId="5C10822B" w:rsidR="00684FC0" w:rsidRPr="009C1657" w:rsidRDefault="00684FC0" w:rsidP="00391426">
            <w:pPr>
              <w:ind w:leftChars="227" w:left="616" w:hangingChars="66" w:hanging="139"/>
              <w:rPr>
                <w:rFonts w:asciiTheme="majorEastAsia" w:eastAsiaTheme="majorEastAsia" w:hAnsiTheme="majorEastAsia" w:cs="Arial"/>
                <w:color w:val="1D1C1D"/>
                <w:shd w:val="clear" w:color="auto" w:fill="FFFFFF"/>
              </w:rPr>
            </w:pPr>
          </w:p>
        </w:tc>
      </w:tr>
      <w:tr w:rsidR="00F4399C" w:rsidRPr="009C1657" w14:paraId="67DDB28F" w14:textId="77777777" w:rsidTr="00270653">
        <w:trPr>
          <w:trHeight w:val="828"/>
        </w:trPr>
        <w:tc>
          <w:tcPr>
            <w:tcW w:w="1538" w:type="dxa"/>
            <w:tcMar>
              <w:left w:w="0" w:type="dxa"/>
              <w:right w:w="0" w:type="dxa"/>
            </w:tcMar>
          </w:tcPr>
          <w:p w14:paraId="7BAAC13E" w14:textId="12E64249" w:rsidR="00F4399C" w:rsidRPr="009C1657" w:rsidRDefault="00F4399C">
            <w:pPr>
              <w:jc w:val="center"/>
              <w:rPr>
                <w:rFonts w:asciiTheme="majorEastAsia" w:eastAsiaTheme="majorEastAsia" w:hAnsiTheme="majorEastAsia"/>
                <w:sz w:val="22"/>
                <w:szCs w:val="22"/>
              </w:rPr>
            </w:pPr>
            <w:r w:rsidRPr="009C1657">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0B7D162" w14:textId="066888AD" w:rsidR="002D59B0" w:rsidRPr="009C1657" w:rsidRDefault="002D59B0"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・令和3年度</w:t>
            </w:r>
            <w:r w:rsidR="00352CEE" w:rsidRPr="009C1657">
              <w:rPr>
                <w:rFonts w:asciiTheme="majorEastAsia" w:eastAsiaTheme="majorEastAsia" w:hAnsiTheme="majorEastAsia" w:hint="eastAsia"/>
              </w:rPr>
              <w:t>事業計画書</w:t>
            </w:r>
          </w:p>
          <w:p w14:paraId="73501821" w14:textId="72D9853D" w:rsidR="00716B05" w:rsidRPr="009C1657" w:rsidRDefault="00716B05"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9C1657" w:rsidRPr="009C1657">
              <w:rPr>
                <w:rFonts w:asciiTheme="majorEastAsia" w:eastAsiaTheme="majorEastAsia" w:hAnsiTheme="majorEastAsia" w:hint="eastAsia"/>
              </w:rPr>
              <w:t>共通基盤整備事業_実施委員会資料_20210712</w:t>
            </w:r>
          </w:p>
          <w:p w14:paraId="7BE7301E" w14:textId="35A6576C" w:rsidR="00716B05" w:rsidRPr="009C1657" w:rsidRDefault="00716B05" w:rsidP="002D59B0">
            <w:pPr>
              <w:ind w:firstLineChars="200" w:firstLine="420"/>
              <w:jc w:val="left"/>
              <w:rPr>
                <w:rFonts w:asciiTheme="majorEastAsia" w:eastAsiaTheme="majorEastAsia" w:hAnsiTheme="majorEastAsia"/>
              </w:rPr>
            </w:pPr>
            <w:r w:rsidRPr="009C1657">
              <w:rPr>
                <w:rFonts w:asciiTheme="majorEastAsia" w:eastAsiaTheme="majorEastAsia" w:hAnsiTheme="majorEastAsia" w:hint="eastAsia"/>
              </w:rPr>
              <w:t>・</w:t>
            </w:r>
            <w:r w:rsidR="009C1657" w:rsidRPr="009C1657">
              <w:rPr>
                <w:rFonts w:asciiTheme="majorEastAsia" w:eastAsiaTheme="majorEastAsia" w:hAnsiTheme="majorEastAsia" w:hint="eastAsia"/>
              </w:rPr>
              <w:t>令和2年度成果報告_共通基盤整備事業</w:t>
            </w:r>
          </w:p>
          <w:p w14:paraId="60C45AD6" w14:textId="4974A4BF" w:rsidR="0068619F" w:rsidRPr="009C1657" w:rsidDel="0062003E" w:rsidRDefault="0068619F" w:rsidP="004713FE">
            <w:pPr>
              <w:ind w:firstLineChars="200" w:firstLine="420"/>
              <w:rPr>
                <w:rFonts w:asciiTheme="majorEastAsia" w:eastAsiaTheme="majorEastAsia" w:hAnsiTheme="majorEastAsia"/>
              </w:rPr>
            </w:pPr>
          </w:p>
        </w:tc>
      </w:tr>
    </w:tbl>
    <w:p w14:paraId="07EDD0A6" w14:textId="1C5A395A" w:rsidR="00150563" w:rsidRPr="009C1657" w:rsidRDefault="007D0289">
      <w:pPr>
        <w:jc w:val="right"/>
        <w:rPr>
          <w:rFonts w:asciiTheme="majorEastAsia" w:eastAsiaTheme="majorEastAsia" w:hAnsiTheme="majorEastAsia"/>
          <w:sz w:val="22"/>
          <w:szCs w:val="22"/>
        </w:rPr>
      </w:pPr>
      <w:r w:rsidRPr="009C1657">
        <w:rPr>
          <w:rFonts w:asciiTheme="majorEastAsia" w:eastAsiaTheme="majorEastAsia" w:hAnsiTheme="majorEastAsia"/>
          <w:sz w:val="22"/>
          <w:szCs w:val="22"/>
        </w:rPr>
        <w:t>以上</w:t>
      </w:r>
    </w:p>
    <w:sectPr w:rsidR="00150563" w:rsidRPr="009C1657">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718B" w14:textId="77777777" w:rsidR="00FD7970" w:rsidRDefault="00FD7970">
      <w:r>
        <w:separator/>
      </w:r>
    </w:p>
  </w:endnote>
  <w:endnote w:type="continuationSeparator" w:id="0">
    <w:p w14:paraId="08CCCF8A" w14:textId="77777777" w:rsidR="00FD7970" w:rsidRDefault="00FD7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6B506" w14:textId="77777777" w:rsidR="00FD7970" w:rsidRDefault="00FD7970">
      <w:r>
        <w:separator/>
      </w:r>
    </w:p>
  </w:footnote>
  <w:footnote w:type="continuationSeparator" w:id="0">
    <w:p w14:paraId="6E073A88" w14:textId="77777777" w:rsidR="00FD7970" w:rsidRDefault="00FD7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072CA"/>
    <w:rsid w:val="0001690F"/>
    <w:rsid w:val="00016E2E"/>
    <w:rsid w:val="000229F2"/>
    <w:rsid w:val="000320EE"/>
    <w:rsid w:val="00032799"/>
    <w:rsid w:val="00045B7E"/>
    <w:rsid w:val="00045DC7"/>
    <w:rsid w:val="0004670F"/>
    <w:rsid w:val="00047AEE"/>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777A"/>
    <w:rsid w:val="000D22D3"/>
    <w:rsid w:val="000D4103"/>
    <w:rsid w:val="000F7185"/>
    <w:rsid w:val="00104B47"/>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36BAE"/>
    <w:rsid w:val="00244ABA"/>
    <w:rsid w:val="00244BA3"/>
    <w:rsid w:val="00252A15"/>
    <w:rsid w:val="002604BA"/>
    <w:rsid w:val="00263326"/>
    <w:rsid w:val="00266E3A"/>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060C7"/>
    <w:rsid w:val="00313CA9"/>
    <w:rsid w:val="0031581F"/>
    <w:rsid w:val="0031770C"/>
    <w:rsid w:val="00321A55"/>
    <w:rsid w:val="00327056"/>
    <w:rsid w:val="00330A1C"/>
    <w:rsid w:val="00331E91"/>
    <w:rsid w:val="00333D52"/>
    <w:rsid w:val="00342A91"/>
    <w:rsid w:val="00342C44"/>
    <w:rsid w:val="0035121D"/>
    <w:rsid w:val="00352BA5"/>
    <w:rsid w:val="00352CEE"/>
    <w:rsid w:val="00353491"/>
    <w:rsid w:val="003627AF"/>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7235"/>
    <w:rsid w:val="0046294F"/>
    <w:rsid w:val="00470268"/>
    <w:rsid w:val="004713FE"/>
    <w:rsid w:val="004775BF"/>
    <w:rsid w:val="00480A90"/>
    <w:rsid w:val="004852C8"/>
    <w:rsid w:val="004900E5"/>
    <w:rsid w:val="00490509"/>
    <w:rsid w:val="004962E4"/>
    <w:rsid w:val="004A0FD1"/>
    <w:rsid w:val="004A0FED"/>
    <w:rsid w:val="004B589A"/>
    <w:rsid w:val="004B61C9"/>
    <w:rsid w:val="004D0D97"/>
    <w:rsid w:val="004D3D03"/>
    <w:rsid w:val="004D402D"/>
    <w:rsid w:val="004D5749"/>
    <w:rsid w:val="004E5FEC"/>
    <w:rsid w:val="004E774F"/>
    <w:rsid w:val="004F22FD"/>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7472"/>
    <w:rsid w:val="005C039F"/>
    <w:rsid w:val="005C4887"/>
    <w:rsid w:val="005D4157"/>
    <w:rsid w:val="005D420F"/>
    <w:rsid w:val="005D50BA"/>
    <w:rsid w:val="005E1D8C"/>
    <w:rsid w:val="005E5123"/>
    <w:rsid w:val="005E531C"/>
    <w:rsid w:val="005F7144"/>
    <w:rsid w:val="005F7E15"/>
    <w:rsid w:val="00600AE5"/>
    <w:rsid w:val="00602FDB"/>
    <w:rsid w:val="006073B9"/>
    <w:rsid w:val="0061605D"/>
    <w:rsid w:val="0062003E"/>
    <w:rsid w:val="00621988"/>
    <w:rsid w:val="006267FE"/>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D0289"/>
    <w:rsid w:val="007D4547"/>
    <w:rsid w:val="007E3FFE"/>
    <w:rsid w:val="007E679E"/>
    <w:rsid w:val="007F1CF5"/>
    <w:rsid w:val="008052E0"/>
    <w:rsid w:val="008117C9"/>
    <w:rsid w:val="0081354A"/>
    <w:rsid w:val="00815A0D"/>
    <w:rsid w:val="0083127E"/>
    <w:rsid w:val="0084000B"/>
    <w:rsid w:val="008637E7"/>
    <w:rsid w:val="00865C97"/>
    <w:rsid w:val="00874B7A"/>
    <w:rsid w:val="008755E7"/>
    <w:rsid w:val="00875FB1"/>
    <w:rsid w:val="00885C7F"/>
    <w:rsid w:val="00897582"/>
    <w:rsid w:val="008A1265"/>
    <w:rsid w:val="008A4937"/>
    <w:rsid w:val="008A4DB7"/>
    <w:rsid w:val="008B3FEA"/>
    <w:rsid w:val="008B5FA9"/>
    <w:rsid w:val="008C0E59"/>
    <w:rsid w:val="008D1364"/>
    <w:rsid w:val="008D36F7"/>
    <w:rsid w:val="008E35D3"/>
    <w:rsid w:val="008E4D69"/>
    <w:rsid w:val="008E6359"/>
    <w:rsid w:val="008F416C"/>
    <w:rsid w:val="00910843"/>
    <w:rsid w:val="0091394D"/>
    <w:rsid w:val="00917BF8"/>
    <w:rsid w:val="00923526"/>
    <w:rsid w:val="00925D99"/>
    <w:rsid w:val="00931F4A"/>
    <w:rsid w:val="00952999"/>
    <w:rsid w:val="00955F87"/>
    <w:rsid w:val="0096042D"/>
    <w:rsid w:val="00970787"/>
    <w:rsid w:val="00974564"/>
    <w:rsid w:val="009812E9"/>
    <w:rsid w:val="009923F3"/>
    <w:rsid w:val="00992DED"/>
    <w:rsid w:val="00994847"/>
    <w:rsid w:val="00995454"/>
    <w:rsid w:val="009B1596"/>
    <w:rsid w:val="009C1657"/>
    <w:rsid w:val="009C35D7"/>
    <w:rsid w:val="009C471C"/>
    <w:rsid w:val="009C5959"/>
    <w:rsid w:val="009D15C1"/>
    <w:rsid w:val="00A07837"/>
    <w:rsid w:val="00A10914"/>
    <w:rsid w:val="00A1126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B0189D"/>
    <w:rsid w:val="00B04160"/>
    <w:rsid w:val="00B30B97"/>
    <w:rsid w:val="00B31201"/>
    <w:rsid w:val="00B323E2"/>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8DC"/>
    <w:rsid w:val="00BD4186"/>
    <w:rsid w:val="00BD44C3"/>
    <w:rsid w:val="00BF1BE2"/>
    <w:rsid w:val="00BF7DA9"/>
    <w:rsid w:val="00BF7EE4"/>
    <w:rsid w:val="00C10322"/>
    <w:rsid w:val="00C12C2D"/>
    <w:rsid w:val="00C175B1"/>
    <w:rsid w:val="00C21314"/>
    <w:rsid w:val="00C22204"/>
    <w:rsid w:val="00C2340B"/>
    <w:rsid w:val="00C35954"/>
    <w:rsid w:val="00C43A26"/>
    <w:rsid w:val="00C4698E"/>
    <w:rsid w:val="00C47656"/>
    <w:rsid w:val="00C717C5"/>
    <w:rsid w:val="00C719C9"/>
    <w:rsid w:val="00C7629A"/>
    <w:rsid w:val="00C801D1"/>
    <w:rsid w:val="00C823DE"/>
    <w:rsid w:val="00C8280F"/>
    <w:rsid w:val="00C85DC2"/>
    <w:rsid w:val="00C916E7"/>
    <w:rsid w:val="00C92F77"/>
    <w:rsid w:val="00C93218"/>
    <w:rsid w:val="00CA40E2"/>
    <w:rsid w:val="00CA7FCF"/>
    <w:rsid w:val="00CB0340"/>
    <w:rsid w:val="00CB5D51"/>
    <w:rsid w:val="00CC1E01"/>
    <w:rsid w:val="00CD3437"/>
    <w:rsid w:val="00CD4072"/>
    <w:rsid w:val="00CE23CF"/>
    <w:rsid w:val="00CE5A1A"/>
    <w:rsid w:val="00CF7E08"/>
    <w:rsid w:val="00D0614F"/>
    <w:rsid w:val="00D1173B"/>
    <w:rsid w:val="00D1321E"/>
    <w:rsid w:val="00D2262C"/>
    <w:rsid w:val="00D33A4D"/>
    <w:rsid w:val="00D66BCD"/>
    <w:rsid w:val="00D9062E"/>
    <w:rsid w:val="00D92B33"/>
    <w:rsid w:val="00D9701D"/>
    <w:rsid w:val="00DA22DE"/>
    <w:rsid w:val="00DA2C0F"/>
    <w:rsid w:val="00DB36C0"/>
    <w:rsid w:val="00DB6E5D"/>
    <w:rsid w:val="00DB7039"/>
    <w:rsid w:val="00DC1033"/>
    <w:rsid w:val="00DC68F0"/>
    <w:rsid w:val="00DC7CFB"/>
    <w:rsid w:val="00DD438B"/>
    <w:rsid w:val="00DE086C"/>
    <w:rsid w:val="00DE19A8"/>
    <w:rsid w:val="00DE1B1E"/>
    <w:rsid w:val="00DF015B"/>
    <w:rsid w:val="00DF3B1C"/>
    <w:rsid w:val="00E034BB"/>
    <w:rsid w:val="00E07FE0"/>
    <w:rsid w:val="00E14F41"/>
    <w:rsid w:val="00E30096"/>
    <w:rsid w:val="00E3157F"/>
    <w:rsid w:val="00E35679"/>
    <w:rsid w:val="00E373FB"/>
    <w:rsid w:val="00E4044A"/>
    <w:rsid w:val="00E428BF"/>
    <w:rsid w:val="00E47C7F"/>
    <w:rsid w:val="00E571ED"/>
    <w:rsid w:val="00E5779B"/>
    <w:rsid w:val="00E62FA6"/>
    <w:rsid w:val="00E63E55"/>
    <w:rsid w:val="00E6468E"/>
    <w:rsid w:val="00E71536"/>
    <w:rsid w:val="00E716F8"/>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9D7"/>
    <w:rsid w:val="00F71889"/>
    <w:rsid w:val="00F814BA"/>
    <w:rsid w:val="00F943A8"/>
    <w:rsid w:val="00FA018A"/>
    <w:rsid w:val="00FB629B"/>
    <w:rsid w:val="00FC2726"/>
    <w:rsid w:val="00FC578F"/>
    <w:rsid w:val="00FC6780"/>
    <w:rsid w:val="00FD19B9"/>
    <w:rsid w:val="00FD1B26"/>
    <w:rsid w:val="00FD1F67"/>
    <w:rsid w:val="00FD7970"/>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380</TotalTime>
  <Pages>1</Pages>
  <Words>723</Words>
  <Characters>4122</Characters>
  <Application>Microsoft Office Word</Application>
  <DocSecurity>0</DocSecurity>
  <Lines>34</Lines>
  <Paragraphs>9</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90</cp:revision>
  <dcterms:created xsi:type="dcterms:W3CDTF">2021-07-12T01:08:00Z</dcterms:created>
  <dcterms:modified xsi:type="dcterms:W3CDTF">2021-12-16T00:35:00Z</dcterms:modified>
</cp:coreProperties>
</file>