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3D46B" w14:textId="77777777" w:rsidR="00150563" w:rsidRPr="009C1657" w:rsidRDefault="007D0289">
      <w:pPr>
        <w:jc w:val="center"/>
        <w:rPr>
          <w:rFonts w:asciiTheme="majorEastAsia" w:eastAsiaTheme="majorEastAsia" w:hAnsiTheme="majorEastAsia"/>
          <w:sz w:val="28"/>
          <w:szCs w:val="28"/>
        </w:rPr>
      </w:pPr>
      <w:r w:rsidRPr="009C1657">
        <w:rPr>
          <w:rFonts w:asciiTheme="majorEastAsia" w:eastAsiaTheme="majorEastAsia" w:hAnsiTheme="majorEastAsia"/>
          <w:sz w:val="28"/>
          <w:szCs w:val="28"/>
        </w:rPr>
        <w:t>会議議事録</w:t>
      </w:r>
    </w:p>
    <w:p w14:paraId="3078EC55" w14:textId="1017FA2A" w:rsidR="00150563" w:rsidRPr="00AD2957" w:rsidRDefault="00150563" w:rsidP="00664483">
      <w:pPr>
        <w:jc w:val="center"/>
        <w:rPr>
          <w:rFonts w:asciiTheme="majorEastAsia" w:eastAsiaTheme="majorEastAsia" w:hAnsiTheme="majorEastAsia"/>
          <w:sz w:val="24"/>
          <w:szCs w:val="24"/>
        </w:rPr>
      </w:pPr>
    </w:p>
    <w:tbl>
      <w:tblPr>
        <w:tblStyle w:val="ae"/>
        <w:tblW w:w="0" w:type="auto"/>
        <w:tblInd w:w="108" w:type="dxa"/>
        <w:tblCellMar>
          <w:left w:w="108" w:type="dxa"/>
          <w:right w:w="108" w:type="dxa"/>
        </w:tblCellMar>
        <w:tblLook w:val="04A0" w:firstRow="1" w:lastRow="0" w:firstColumn="1" w:lastColumn="0" w:noHBand="0" w:noVBand="1"/>
      </w:tblPr>
      <w:tblGrid>
        <w:gridCol w:w="1494"/>
        <w:gridCol w:w="7478"/>
      </w:tblGrid>
      <w:tr w:rsidR="00150563" w:rsidRPr="00AD2957" w14:paraId="0ABAFBF6" w14:textId="77777777">
        <w:tc>
          <w:tcPr>
            <w:tcW w:w="1494" w:type="dxa"/>
            <w:tcMar>
              <w:left w:w="0" w:type="dxa"/>
              <w:right w:w="0" w:type="dxa"/>
            </w:tcMar>
          </w:tcPr>
          <w:p w14:paraId="2A0F3C17" w14:textId="77777777" w:rsidR="00150563" w:rsidRPr="00AD2957" w:rsidRDefault="007D0289">
            <w:pPr>
              <w:jc w:val="center"/>
              <w:rPr>
                <w:rFonts w:asciiTheme="majorEastAsia" w:eastAsiaTheme="majorEastAsia" w:hAnsiTheme="majorEastAsia"/>
                <w:sz w:val="24"/>
                <w:szCs w:val="24"/>
              </w:rPr>
            </w:pPr>
            <w:r w:rsidRPr="00AD2957">
              <w:rPr>
                <w:rFonts w:asciiTheme="majorEastAsia" w:eastAsiaTheme="majorEastAsia" w:hAnsiTheme="majorEastAsia"/>
                <w:sz w:val="24"/>
                <w:szCs w:val="24"/>
              </w:rPr>
              <w:t>事業名</w:t>
            </w:r>
          </w:p>
        </w:tc>
        <w:tc>
          <w:tcPr>
            <w:tcW w:w="7478" w:type="dxa"/>
            <w:tcMar>
              <w:left w:w="0" w:type="dxa"/>
              <w:right w:w="0" w:type="dxa"/>
            </w:tcMar>
          </w:tcPr>
          <w:p w14:paraId="19DF0D93" w14:textId="3C31D30F" w:rsidR="00B323E2" w:rsidRPr="00AD2957" w:rsidRDefault="00066E79">
            <w:pPr>
              <w:rPr>
                <w:rFonts w:asciiTheme="majorEastAsia" w:eastAsiaTheme="majorEastAsia" w:hAnsiTheme="majorEastAsia"/>
                <w:sz w:val="24"/>
                <w:szCs w:val="24"/>
              </w:rPr>
            </w:pPr>
            <w:r w:rsidRPr="00AD2957">
              <w:rPr>
                <w:rFonts w:asciiTheme="majorEastAsia" w:eastAsiaTheme="majorEastAsia" w:hAnsiTheme="majorEastAsia" w:hint="eastAsia"/>
                <w:sz w:val="24"/>
                <w:szCs w:val="24"/>
              </w:rPr>
              <w:t>令和</w:t>
            </w:r>
            <w:r w:rsidR="00E245E9" w:rsidRPr="00AD2957">
              <w:rPr>
                <w:rFonts w:asciiTheme="majorEastAsia" w:eastAsiaTheme="majorEastAsia" w:hAnsiTheme="majorEastAsia" w:hint="eastAsia"/>
                <w:sz w:val="24"/>
                <w:szCs w:val="24"/>
              </w:rPr>
              <w:t>4</w:t>
            </w:r>
            <w:r w:rsidRPr="00AD2957">
              <w:rPr>
                <w:rFonts w:asciiTheme="majorEastAsia" w:eastAsiaTheme="majorEastAsia" w:hAnsiTheme="majorEastAsia" w:hint="eastAsia"/>
                <w:sz w:val="24"/>
                <w:szCs w:val="24"/>
              </w:rPr>
              <w:t>年度職業実践専門課程等を通じた専修学校の質保証・向上の推進</w:t>
            </w:r>
            <w:r w:rsidR="00E245E9" w:rsidRPr="00AD2957">
              <w:rPr>
                <w:rFonts w:asciiTheme="majorEastAsia" w:eastAsiaTheme="majorEastAsia" w:hAnsiTheme="majorEastAsia" w:hint="eastAsia"/>
                <w:sz w:val="24"/>
                <w:szCs w:val="24"/>
              </w:rPr>
              <w:t>事業</w:t>
            </w:r>
          </w:p>
          <w:p w14:paraId="64256C5C" w14:textId="6EA0FBE4" w:rsidR="00E245E9" w:rsidRPr="00AD2957" w:rsidRDefault="00E245E9">
            <w:pPr>
              <w:rPr>
                <w:rFonts w:asciiTheme="majorEastAsia" w:eastAsiaTheme="majorEastAsia" w:hAnsiTheme="majorEastAsia"/>
                <w:sz w:val="24"/>
                <w:szCs w:val="24"/>
              </w:rPr>
            </w:pPr>
            <w:r w:rsidRPr="00AD2957">
              <w:rPr>
                <w:rFonts w:asciiTheme="majorEastAsia" w:eastAsiaTheme="majorEastAsia" w:hAnsiTheme="majorEastAsia" w:hint="eastAsia"/>
                <w:sz w:val="24"/>
                <w:szCs w:val="24"/>
              </w:rPr>
              <w:t>（２）教職員の資質能力向上の推進②教職員研修プログラムの構築</w:t>
            </w:r>
          </w:p>
        </w:tc>
      </w:tr>
      <w:tr w:rsidR="00150563" w:rsidRPr="00AD2957" w14:paraId="21A4ED92" w14:textId="77777777">
        <w:tc>
          <w:tcPr>
            <w:tcW w:w="1494" w:type="dxa"/>
            <w:tcMar>
              <w:left w:w="0" w:type="dxa"/>
              <w:right w:w="0" w:type="dxa"/>
            </w:tcMar>
          </w:tcPr>
          <w:p w14:paraId="4260CD7B" w14:textId="77777777" w:rsidR="00150563" w:rsidRPr="00AD2957" w:rsidRDefault="007D0289">
            <w:pPr>
              <w:jc w:val="center"/>
              <w:rPr>
                <w:rFonts w:asciiTheme="majorEastAsia" w:eastAsiaTheme="majorEastAsia" w:hAnsiTheme="majorEastAsia"/>
                <w:sz w:val="24"/>
                <w:szCs w:val="24"/>
              </w:rPr>
            </w:pPr>
            <w:r w:rsidRPr="00AD2957">
              <w:rPr>
                <w:rFonts w:asciiTheme="majorEastAsia" w:eastAsiaTheme="majorEastAsia" w:hAnsiTheme="majorEastAsia"/>
                <w:sz w:val="24"/>
                <w:szCs w:val="24"/>
              </w:rPr>
              <w:t>代表校</w:t>
            </w:r>
          </w:p>
        </w:tc>
        <w:tc>
          <w:tcPr>
            <w:tcW w:w="7478" w:type="dxa"/>
            <w:tcMar>
              <w:left w:w="0" w:type="dxa"/>
              <w:right w:w="0" w:type="dxa"/>
            </w:tcMar>
          </w:tcPr>
          <w:p w14:paraId="16B7BB9B" w14:textId="63C3C9E6" w:rsidR="00150563" w:rsidRPr="00AD2957" w:rsidRDefault="00C4698E">
            <w:pPr>
              <w:rPr>
                <w:rFonts w:asciiTheme="majorEastAsia" w:eastAsiaTheme="majorEastAsia" w:hAnsiTheme="majorEastAsia"/>
                <w:sz w:val="24"/>
                <w:szCs w:val="24"/>
              </w:rPr>
            </w:pPr>
            <w:r w:rsidRPr="00AD2957">
              <w:rPr>
                <w:rFonts w:asciiTheme="majorEastAsia" w:eastAsiaTheme="majorEastAsia" w:hAnsiTheme="majorEastAsia" w:hint="eastAsia"/>
                <w:sz w:val="24"/>
                <w:szCs w:val="24"/>
              </w:rPr>
              <w:t>一般社団法人全国専門学校教育研究会</w:t>
            </w:r>
          </w:p>
        </w:tc>
      </w:tr>
    </w:tbl>
    <w:p w14:paraId="4F3ABFB9" w14:textId="77777777" w:rsidR="00150563" w:rsidRPr="00AD2957" w:rsidRDefault="00150563">
      <w:pPr>
        <w:rPr>
          <w:rFonts w:asciiTheme="majorEastAsia" w:eastAsiaTheme="majorEastAsia" w:hAnsiTheme="majorEastAsia"/>
          <w:sz w:val="24"/>
          <w:szCs w:val="24"/>
        </w:rPr>
      </w:pPr>
    </w:p>
    <w:tbl>
      <w:tblPr>
        <w:tblStyle w:val="ae"/>
        <w:tblW w:w="0" w:type="auto"/>
        <w:tblInd w:w="108" w:type="dxa"/>
        <w:tblCellMar>
          <w:left w:w="108" w:type="dxa"/>
          <w:right w:w="108" w:type="dxa"/>
        </w:tblCellMar>
        <w:tblLook w:val="0420" w:firstRow="1" w:lastRow="0" w:firstColumn="0" w:lastColumn="0" w:noHBand="0" w:noVBand="1"/>
      </w:tblPr>
      <w:tblGrid>
        <w:gridCol w:w="1538"/>
        <w:gridCol w:w="7434"/>
      </w:tblGrid>
      <w:tr w:rsidR="00150563" w:rsidRPr="00AD2957" w14:paraId="0F1DE074" w14:textId="77777777">
        <w:tc>
          <w:tcPr>
            <w:tcW w:w="1538" w:type="dxa"/>
            <w:tcMar>
              <w:left w:w="0" w:type="dxa"/>
              <w:right w:w="0" w:type="dxa"/>
            </w:tcMar>
          </w:tcPr>
          <w:p w14:paraId="1BD9F334" w14:textId="77777777" w:rsidR="00150563" w:rsidRPr="00AD2957" w:rsidRDefault="007D0289">
            <w:pPr>
              <w:jc w:val="center"/>
              <w:rPr>
                <w:rFonts w:asciiTheme="majorEastAsia" w:eastAsiaTheme="majorEastAsia" w:hAnsiTheme="majorEastAsia"/>
                <w:sz w:val="24"/>
                <w:szCs w:val="24"/>
              </w:rPr>
            </w:pPr>
            <w:r w:rsidRPr="00AD2957">
              <w:rPr>
                <w:rFonts w:asciiTheme="majorEastAsia" w:eastAsiaTheme="majorEastAsia" w:hAnsiTheme="majorEastAsia"/>
                <w:sz w:val="24"/>
                <w:szCs w:val="24"/>
              </w:rPr>
              <w:t>会議名</w:t>
            </w:r>
          </w:p>
        </w:tc>
        <w:tc>
          <w:tcPr>
            <w:tcW w:w="7434" w:type="dxa"/>
            <w:tcMar>
              <w:left w:w="0" w:type="dxa"/>
              <w:right w:w="0" w:type="dxa"/>
            </w:tcMar>
          </w:tcPr>
          <w:p w14:paraId="1353C0F3" w14:textId="442759B1" w:rsidR="00150563" w:rsidRPr="00AD2957" w:rsidRDefault="00664483" w:rsidP="005245BB">
            <w:pPr>
              <w:rPr>
                <w:rFonts w:asciiTheme="majorEastAsia" w:eastAsiaTheme="majorEastAsia" w:hAnsiTheme="majorEastAsia"/>
                <w:color w:val="000000"/>
                <w:sz w:val="24"/>
                <w:szCs w:val="24"/>
              </w:rPr>
            </w:pPr>
            <w:r>
              <w:rPr>
                <w:rFonts w:asciiTheme="majorEastAsia" w:eastAsiaTheme="majorEastAsia" w:hAnsiTheme="majorEastAsia"/>
                <w:color w:val="000000"/>
                <w:sz w:val="24"/>
                <w:szCs w:val="24"/>
              </w:rPr>
              <w:t>第</w:t>
            </w:r>
            <w:r w:rsidR="00641126">
              <w:rPr>
                <w:rFonts w:asciiTheme="majorEastAsia" w:eastAsiaTheme="majorEastAsia" w:hAnsiTheme="majorEastAsia" w:hint="eastAsia"/>
                <w:color w:val="000000"/>
                <w:sz w:val="24"/>
                <w:szCs w:val="24"/>
              </w:rPr>
              <w:t>4</w:t>
            </w:r>
            <w:r>
              <w:rPr>
                <w:rFonts w:asciiTheme="majorEastAsia" w:eastAsiaTheme="majorEastAsia" w:hAnsiTheme="majorEastAsia"/>
                <w:color w:val="000000"/>
                <w:sz w:val="24"/>
                <w:szCs w:val="24"/>
              </w:rPr>
              <w:t>回ICT活用WG</w:t>
            </w:r>
          </w:p>
        </w:tc>
      </w:tr>
      <w:tr w:rsidR="00150563" w:rsidRPr="00AD2957" w14:paraId="3FCF9FAB" w14:textId="77777777">
        <w:tc>
          <w:tcPr>
            <w:tcW w:w="1538" w:type="dxa"/>
            <w:tcMar>
              <w:left w:w="0" w:type="dxa"/>
              <w:right w:w="0" w:type="dxa"/>
            </w:tcMar>
          </w:tcPr>
          <w:p w14:paraId="08388222" w14:textId="77777777" w:rsidR="00150563" w:rsidRPr="00AD2957" w:rsidRDefault="007D0289">
            <w:pPr>
              <w:jc w:val="center"/>
              <w:rPr>
                <w:rFonts w:asciiTheme="majorEastAsia" w:eastAsiaTheme="majorEastAsia" w:hAnsiTheme="majorEastAsia"/>
                <w:sz w:val="24"/>
                <w:szCs w:val="24"/>
              </w:rPr>
            </w:pPr>
            <w:r w:rsidRPr="00AD2957">
              <w:rPr>
                <w:rFonts w:asciiTheme="majorEastAsia" w:eastAsiaTheme="majorEastAsia" w:hAnsiTheme="majorEastAsia"/>
                <w:sz w:val="24"/>
                <w:szCs w:val="24"/>
              </w:rPr>
              <w:t>開催日時</w:t>
            </w:r>
          </w:p>
        </w:tc>
        <w:tc>
          <w:tcPr>
            <w:tcW w:w="7434" w:type="dxa"/>
            <w:tcMar>
              <w:left w:w="0" w:type="dxa"/>
              <w:right w:w="0" w:type="dxa"/>
            </w:tcMar>
          </w:tcPr>
          <w:p w14:paraId="7AE50A78" w14:textId="64FDBCDB" w:rsidR="00150563" w:rsidRPr="00AD2957" w:rsidRDefault="00EE7213" w:rsidP="00664483">
            <w:pPr>
              <w:rPr>
                <w:rFonts w:asciiTheme="majorEastAsia" w:eastAsiaTheme="majorEastAsia" w:hAnsiTheme="majorEastAsia"/>
                <w:sz w:val="24"/>
                <w:szCs w:val="24"/>
              </w:rPr>
            </w:pPr>
            <w:r w:rsidRPr="00AD2957">
              <w:rPr>
                <w:rFonts w:asciiTheme="majorEastAsia" w:eastAsiaTheme="majorEastAsia" w:hAnsiTheme="majorEastAsia" w:cs="Arial"/>
                <w:color w:val="1D1C1D"/>
                <w:sz w:val="24"/>
                <w:szCs w:val="24"/>
              </w:rPr>
              <w:t>令和</w:t>
            </w:r>
            <w:r w:rsidR="007328F6" w:rsidRPr="00AD2957">
              <w:rPr>
                <w:rFonts w:asciiTheme="majorEastAsia" w:eastAsiaTheme="majorEastAsia" w:hAnsiTheme="majorEastAsia" w:cs="Arial" w:hint="eastAsia"/>
                <w:color w:val="1D1C1D"/>
                <w:sz w:val="24"/>
                <w:szCs w:val="24"/>
              </w:rPr>
              <w:t>4</w:t>
            </w:r>
            <w:r w:rsidRPr="00AD2957">
              <w:rPr>
                <w:rFonts w:asciiTheme="majorEastAsia" w:eastAsiaTheme="majorEastAsia" w:hAnsiTheme="majorEastAsia" w:cs="Arial"/>
                <w:color w:val="1D1C1D"/>
                <w:sz w:val="24"/>
                <w:szCs w:val="24"/>
              </w:rPr>
              <w:t>年</w:t>
            </w:r>
            <w:r w:rsidR="00DD1526">
              <w:rPr>
                <w:rFonts w:asciiTheme="majorEastAsia" w:eastAsiaTheme="majorEastAsia" w:hAnsiTheme="majorEastAsia" w:cs="Arial" w:hint="eastAsia"/>
                <w:color w:val="1D1C1D"/>
                <w:sz w:val="24"/>
                <w:szCs w:val="24"/>
              </w:rPr>
              <w:t>12</w:t>
            </w:r>
            <w:r w:rsidRPr="00AD2957">
              <w:rPr>
                <w:rFonts w:asciiTheme="majorEastAsia" w:eastAsiaTheme="majorEastAsia" w:hAnsiTheme="majorEastAsia" w:cs="Arial"/>
                <w:color w:val="1D1C1D"/>
                <w:sz w:val="24"/>
                <w:szCs w:val="24"/>
              </w:rPr>
              <w:t>月</w:t>
            </w:r>
            <w:r w:rsidR="00DD1526">
              <w:rPr>
                <w:rFonts w:asciiTheme="majorEastAsia" w:eastAsiaTheme="majorEastAsia" w:hAnsiTheme="majorEastAsia" w:cs="Arial" w:hint="eastAsia"/>
                <w:color w:val="1D1C1D"/>
                <w:sz w:val="24"/>
                <w:szCs w:val="24"/>
              </w:rPr>
              <w:t>23</w:t>
            </w:r>
            <w:r w:rsidRPr="00AD2957">
              <w:rPr>
                <w:rFonts w:asciiTheme="majorEastAsia" w:eastAsiaTheme="majorEastAsia" w:hAnsiTheme="majorEastAsia" w:cs="Arial"/>
                <w:color w:val="1D1C1D"/>
                <w:sz w:val="24"/>
                <w:szCs w:val="24"/>
              </w:rPr>
              <w:t>日（</w:t>
            </w:r>
            <w:r w:rsidR="00DD1526">
              <w:rPr>
                <w:rFonts w:asciiTheme="majorEastAsia" w:eastAsiaTheme="majorEastAsia" w:hAnsiTheme="majorEastAsia" w:cs="Arial" w:hint="eastAsia"/>
                <w:color w:val="1D1C1D"/>
                <w:sz w:val="24"/>
                <w:szCs w:val="24"/>
              </w:rPr>
              <w:t>金</w:t>
            </w:r>
            <w:r w:rsidRPr="00AD2957">
              <w:rPr>
                <w:rFonts w:asciiTheme="majorEastAsia" w:eastAsiaTheme="majorEastAsia" w:hAnsiTheme="majorEastAsia" w:cs="Arial"/>
                <w:color w:val="1D1C1D"/>
                <w:sz w:val="24"/>
                <w:szCs w:val="24"/>
              </w:rPr>
              <w:t>）</w:t>
            </w:r>
            <w:r w:rsidR="00664483">
              <w:rPr>
                <w:rFonts w:asciiTheme="majorEastAsia" w:eastAsiaTheme="majorEastAsia" w:hAnsiTheme="majorEastAsia" w:cs="Arial"/>
                <w:color w:val="1D1C1D"/>
                <w:sz w:val="24"/>
                <w:szCs w:val="24"/>
              </w:rPr>
              <w:t xml:space="preserve">　1</w:t>
            </w:r>
            <w:r w:rsidR="00DD1526">
              <w:rPr>
                <w:rFonts w:asciiTheme="majorEastAsia" w:eastAsiaTheme="majorEastAsia" w:hAnsiTheme="majorEastAsia" w:cs="Arial" w:hint="eastAsia"/>
                <w:color w:val="1D1C1D"/>
                <w:sz w:val="24"/>
                <w:szCs w:val="24"/>
              </w:rPr>
              <w:t>7</w:t>
            </w:r>
            <w:r w:rsidR="005D420F" w:rsidRPr="00AD2957">
              <w:rPr>
                <w:rFonts w:asciiTheme="majorEastAsia" w:eastAsiaTheme="majorEastAsia" w:hAnsiTheme="majorEastAsia" w:cs="Arial" w:hint="eastAsia"/>
                <w:color w:val="1D1C1D"/>
                <w:sz w:val="24"/>
                <w:szCs w:val="24"/>
              </w:rPr>
              <w:t>時</w:t>
            </w:r>
            <w:r w:rsidR="00664483">
              <w:rPr>
                <w:rFonts w:asciiTheme="majorEastAsia" w:eastAsiaTheme="majorEastAsia" w:hAnsiTheme="majorEastAsia" w:cs="Arial" w:hint="eastAsia"/>
                <w:color w:val="1D1C1D"/>
                <w:sz w:val="24"/>
                <w:szCs w:val="24"/>
              </w:rPr>
              <w:t>00</w:t>
            </w:r>
            <w:r w:rsidR="005D420F" w:rsidRPr="00AD2957">
              <w:rPr>
                <w:rFonts w:asciiTheme="majorEastAsia" w:eastAsiaTheme="majorEastAsia" w:hAnsiTheme="majorEastAsia" w:cs="Arial" w:hint="eastAsia"/>
                <w:color w:val="1D1C1D"/>
                <w:sz w:val="24"/>
                <w:szCs w:val="24"/>
              </w:rPr>
              <w:t>分～</w:t>
            </w:r>
            <w:r w:rsidR="00664483">
              <w:rPr>
                <w:rFonts w:asciiTheme="majorEastAsia" w:eastAsiaTheme="majorEastAsia" w:hAnsiTheme="majorEastAsia" w:cs="Arial" w:hint="eastAsia"/>
                <w:color w:val="1D1C1D"/>
                <w:sz w:val="24"/>
                <w:szCs w:val="24"/>
              </w:rPr>
              <w:t>1</w:t>
            </w:r>
            <w:r w:rsidR="00DD1526">
              <w:rPr>
                <w:rFonts w:asciiTheme="majorEastAsia" w:eastAsiaTheme="majorEastAsia" w:hAnsiTheme="majorEastAsia" w:cs="Arial" w:hint="eastAsia"/>
                <w:color w:val="1D1C1D"/>
                <w:sz w:val="24"/>
                <w:szCs w:val="24"/>
              </w:rPr>
              <w:t>8</w:t>
            </w:r>
            <w:r w:rsidR="005D420F" w:rsidRPr="00AD2957">
              <w:rPr>
                <w:rFonts w:asciiTheme="majorEastAsia" w:eastAsiaTheme="majorEastAsia" w:hAnsiTheme="majorEastAsia" w:cs="Arial" w:hint="eastAsia"/>
                <w:color w:val="1D1C1D"/>
                <w:sz w:val="24"/>
                <w:szCs w:val="24"/>
              </w:rPr>
              <w:t>時</w:t>
            </w:r>
            <w:r w:rsidR="00664483">
              <w:rPr>
                <w:rFonts w:asciiTheme="majorEastAsia" w:eastAsiaTheme="majorEastAsia" w:hAnsiTheme="majorEastAsia" w:cs="Arial" w:hint="eastAsia"/>
                <w:color w:val="1D1C1D"/>
                <w:sz w:val="24"/>
                <w:szCs w:val="24"/>
              </w:rPr>
              <w:t>00</w:t>
            </w:r>
            <w:r w:rsidR="005D420F" w:rsidRPr="00AD2957">
              <w:rPr>
                <w:rFonts w:asciiTheme="majorEastAsia" w:eastAsiaTheme="majorEastAsia" w:hAnsiTheme="majorEastAsia" w:cs="Arial" w:hint="eastAsia"/>
                <w:color w:val="1D1C1D"/>
                <w:sz w:val="24"/>
                <w:szCs w:val="24"/>
              </w:rPr>
              <w:t>分</w:t>
            </w:r>
          </w:p>
        </w:tc>
      </w:tr>
      <w:tr w:rsidR="00150563" w:rsidRPr="00AD2957" w14:paraId="26863E79" w14:textId="77777777">
        <w:tc>
          <w:tcPr>
            <w:tcW w:w="1538" w:type="dxa"/>
            <w:tcMar>
              <w:left w:w="0" w:type="dxa"/>
              <w:right w:w="0" w:type="dxa"/>
            </w:tcMar>
          </w:tcPr>
          <w:p w14:paraId="1B2D498D" w14:textId="77777777" w:rsidR="00150563" w:rsidRPr="00AD2957" w:rsidRDefault="007D0289">
            <w:pPr>
              <w:jc w:val="center"/>
              <w:rPr>
                <w:rFonts w:asciiTheme="majorEastAsia" w:eastAsiaTheme="majorEastAsia" w:hAnsiTheme="majorEastAsia"/>
                <w:sz w:val="24"/>
                <w:szCs w:val="24"/>
              </w:rPr>
            </w:pPr>
            <w:r w:rsidRPr="00AD2957">
              <w:rPr>
                <w:rFonts w:asciiTheme="majorEastAsia" w:eastAsiaTheme="majorEastAsia" w:hAnsiTheme="majorEastAsia"/>
                <w:sz w:val="24"/>
                <w:szCs w:val="24"/>
              </w:rPr>
              <w:t>場所</w:t>
            </w:r>
          </w:p>
        </w:tc>
        <w:tc>
          <w:tcPr>
            <w:tcW w:w="7434" w:type="dxa"/>
            <w:tcMar>
              <w:left w:w="0" w:type="dxa"/>
              <w:right w:w="0" w:type="dxa"/>
            </w:tcMar>
          </w:tcPr>
          <w:p w14:paraId="3A1A85A8" w14:textId="5732FBA9" w:rsidR="00150563" w:rsidRPr="00AD2957" w:rsidRDefault="009C7B63">
            <w:pPr>
              <w:rPr>
                <w:rFonts w:asciiTheme="majorEastAsia" w:eastAsiaTheme="majorEastAsia" w:hAnsiTheme="majorEastAsia"/>
                <w:sz w:val="24"/>
                <w:szCs w:val="24"/>
              </w:rPr>
            </w:pPr>
            <w:r w:rsidRPr="008A256D">
              <w:rPr>
                <w:rFonts w:ascii="ＭＳ ゴシック" w:eastAsia="ＭＳ ゴシック" w:hAnsi="ＭＳ ゴシック" w:hint="eastAsia"/>
              </w:rPr>
              <w:t>ＹＩＣ情報電子ビジネス専門学校</w:t>
            </w:r>
          </w:p>
        </w:tc>
      </w:tr>
      <w:tr w:rsidR="00150563" w:rsidRPr="00AD2957" w14:paraId="296A792C" w14:textId="77777777">
        <w:tc>
          <w:tcPr>
            <w:tcW w:w="1538" w:type="dxa"/>
            <w:tcMar>
              <w:left w:w="0" w:type="dxa"/>
              <w:right w:w="0" w:type="dxa"/>
            </w:tcMar>
          </w:tcPr>
          <w:p w14:paraId="07176387" w14:textId="77777777" w:rsidR="00150563" w:rsidRPr="00AD2957" w:rsidRDefault="007D0289">
            <w:pPr>
              <w:jc w:val="center"/>
              <w:rPr>
                <w:rFonts w:asciiTheme="majorEastAsia" w:eastAsiaTheme="majorEastAsia" w:hAnsiTheme="majorEastAsia"/>
                <w:sz w:val="24"/>
                <w:szCs w:val="24"/>
              </w:rPr>
            </w:pPr>
            <w:r w:rsidRPr="00AD2957">
              <w:rPr>
                <w:rFonts w:asciiTheme="majorEastAsia" w:eastAsiaTheme="majorEastAsia" w:hAnsiTheme="majorEastAsia"/>
                <w:sz w:val="24"/>
                <w:szCs w:val="24"/>
              </w:rPr>
              <w:t>出席者</w:t>
            </w:r>
          </w:p>
        </w:tc>
        <w:tc>
          <w:tcPr>
            <w:tcW w:w="7434" w:type="dxa"/>
            <w:tcMar>
              <w:left w:w="0" w:type="dxa"/>
              <w:right w:w="0" w:type="dxa"/>
            </w:tcMar>
          </w:tcPr>
          <w:p w14:paraId="719507B6" w14:textId="77777777" w:rsidR="00DD1526" w:rsidRDefault="00815A0D" w:rsidP="00DD1526">
            <w:pPr>
              <w:ind w:left="1096" w:hanging="1096"/>
              <w:jc w:val="left"/>
              <w:rPr>
                <w:rFonts w:asciiTheme="majorEastAsia" w:eastAsiaTheme="majorEastAsia" w:hAnsiTheme="majorEastAsia"/>
                <w:sz w:val="24"/>
                <w:szCs w:val="24"/>
              </w:rPr>
            </w:pPr>
            <w:r w:rsidRPr="00AD2957">
              <w:rPr>
                <w:rFonts w:asciiTheme="majorEastAsia" w:eastAsiaTheme="majorEastAsia" w:hAnsiTheme="majorEastAsia" w:hint="eastAsia"/>
                <w:sz w:val="24"/>
                <w:szCs w:val="24"/>
              </w:rPr>
              <w:t>事業責任者</w:t>
            </w:r>
            <w:r w:rsidR="007D0289" w:rsidRPr="00AD2957">
              <w:rPr>
                <w:rFonts w:asciiTheme="majorEastAsia" w:eastAsiaTheme="majorEastAsia" w:hAnsiTheme="majorEastAsia"/>
                <w:sz w:val="24"/>
                <w:szCs w:val="24"/>
              </w:rPr>
              <w:t>：</w:t>
            </w:r>
            <w:r w:rsidR="00664483">
              <w:rPr>
                <w:rFonts w:asciiTheme="majorEastAsia" w:eastAsiaTheme="majorEastAsia" w:hAnsiTheme="majorEastAsia"/>
                <w:sz w:val="24"/>
                <w:szCs w:val="24"/>
              </w:rPr>
              <w:t>岡村　慎一</w:t>
            </w:r>
          </w:p>
          <w:p w14:paraId="6A0A9589" w14:textId="77777777" w:rsidR="00DD1526" w:rsidRDefault="00815A0D" w:rsidP="00DD1526">
            <w:pPr>
              <w:ind w:left="1096" w:hanging="1096"/>
              <w:jc w:val="left"/>
              <w:rPr>
                <w:rFonts w:asciiTheme="majorEastAsia" w:eastAsiaTheme="majorEastAsia" w:hAnsiTheme="majorEastAsia"/>
                <w:sz w:val="24"/>
                <w:szCs w:val="24"/>
              </w:rPr>
            </w:pPr>
            <w:r w:rsidRPr="00AD2957">
              <w:rPr>
                <w:rFonts w:asciiTheme="majorEastAsia" w:eastAsiaTheme="majorEastAsia" w:hAnsiTheme="majorEastAsia" w:hint="eastAsia"/>
                <w:sz w:val="24"/>
                <w:szCs w:val="24"/>
              </w:rPr>
              <w:t>委</w:t>
            </w:r>
            <w:r w:rsidR="00BD4186" w:rsidRPr="00AD2957">
              <w:rPr>
                <w:rFonts w:asciiTheme="majorEastAsia" w:eastAsiaTheme="majorEastAsia" w:hAnsiTheme="majorEastAsia" w:hint="eastAsia"/>
                <w:sz w:val="24"/>
                <w:szCs w:val="24"/>
              </w:rPr>
              <w:t xml:space="preserve">　　</w:t>
            </w:r>
            <w:r w:rsidRPr="00AD2957">
              <w:rPr>
                <w:rFonts w:asciiTheme="majorEastAsia" w:eastAsiaTheme="majorEastAsia" w:hAnsiTheme="majorEastAsia" w:hint="eastAsia"/>
                <w:sz w:val="24"/>
                <w:szCs w:val="24"/>
              </w:rPr>
              <w:t xml:space="preserve">　員：</w:t>
            </w:r>
            <w:r w:rsidR="00664483" w:rsidRPr="00664483">
              <w:rPr>
                <w:rFonts w:asciiTheme="majorEastAsia" w:eastAsiaTheme="majorEastAsia" w:hAnsiTheme="majorEastAsia" w:hint="eastAsia"/>
                <w:sz w:val="24"/>
                <w:szCs w:val="24"/>
              </w:rPr>
              <w:t>猪俣　昇</w:t>
            </w:r>
            <w:r w:rsidR="00664483">
              <w:rPr>
                <w:rFonts w:asciiTheme="majorEastAsia" w:eastAsiaTheme="majorEastAsia" w:hAnsiTheme="majorEastAsia" w:hint="eastAsia"/>
                <w:sz w:val="24"/>
                <w:szCs w:val="24"/>
              </w:rPr>
              <w:t>、</w:t>
            </w:r>
            <w:r w:rsidR="00664483" w:rsidRPr="00664483">
              <w:rPr>
                <w:rFonts w:asciiTheme="majorEastAsia" w:eastAsiaTheme="majorEastAsia" w:hAnsiTheme="majorEastAsia" w:hint="eastAsia"/>
                <w:sz w:val="24"/>
                <w:szCs w:val="24"/>
              </w:rPr>
              <w:t>合田　美子</w:t>
            </w:r>
            <w:r w:rsidR="00664483">
              <w:rPr>
                <w:rFonts w:asciiTheme="majorEastAsia" w:eastAsiaTheme="majorEastAsia" w:hAnsiTheme="majorEastAsia" w:hint="eastAsia"/>
                <w:sz w:val="24"/>
                <w:szCs w:val="24"/>
              </w:rPr>
              <w:t>、</w:t>
            </w:r>
            <w:r w:rsidR="00664483" w:rsidRPr="00664483">
              <w:rPr>
                <w:rFonts w:asciiTheme="majorEastAsia" w:eastAsiaTheme="majorEastAsia" w:hAnsiTheme="majorEastAsia" w:hint="eastAsia"/>
                <w:sz w:val="24"/>
                <w:szCs w:val="24"/>
              </w:rPr>
              <w:t>長瀬　あゆみ</w:t>
            </w:r>
            <w:r w:rsidR="00DD1526">
              <w:rPr>
                <w:rFonts w:asciiTheme="majorEastAsia" w:eastAsiaTheme="majorEastAsia" w:hAnsiTheme="majorEastAsia" w:hint="eastAsia"/>
                <w:sz w:val="24"/>
                <w:szCs w:val="24"/>
              </w:rPr>
              <w:t>。</w:t>
            </w:r>
            <w:r w:rsidR="00664483" w:rsidRPr="00664483">
              <w:rPr>
                <w:rFonts w:asciiTheme="majorEastAsia" w:eastAsiaTheme="majorEastAsia" w:hAnsiTheme="majorEastAsia" w:hint="eastAsia"/>
                <w:sz w:val="24"/>
                <w:szCs w:val="24"/>
              </w:rPr>
              <w:t>瀬戸　直貴</w:t>
            </w:r>
            <w:r w:rsidR="00664483">
              <w:rPr>
                <w:rFonts w:asciiTheme="majorEastAsia" w:eastAsiaTheme="majorEastAsia" w:hAnsiTheme="majorEastAsia" w:hint="eastAsia"/>
                <w:sz w:val="24"/>
                <w:szCs w:val="24"/>
              </w:rPr>
              <w:t>、</w:t>
            </w:r>
          </w:p>
          <w:p w14:paraId="2DBF92AB" w14:textId="4D61CE46" w:rsidR="00970787" w:rsidRPr="00AD2957" w:rsidRDefault="00664483" w:rsidP="00DD1526">
            <w:pPr>
              <w:ind w:leftChars="100" w:left="210" w:firstLineChars="500" w:firstLine="1200"/>
              <w:jc w:val="left"/>
              <w:rPr>
                <w:rFonts w:asciiTheme="majorEastAsia" w:eastAsiaTheme="majorEastAsia" w:hAnsiTheme="majorEastAsia"/>
                <w:sz w:val="24"/>
                <w:szCs w:val="24"/>
                <w:u w:val="double"/>
              </w:rPr>
            </w:pPr>
            <w:r w:rsidRPr="00664483">
              <w:rPr>
                <w:rFonts w:asciiTheme="majorEastAsia" w:eastAsiaTheme="majorEastAsia" w:hAnsiTheme="majorEastAsia" w:hint="eastAsia"/>
                <w:sz w:val="24"/>
                <w:szCs w:val="24"/>
              </w:rPr>
              <w:t>中田　明子</w:t>
            </w:r>
            <w:r>
              <w:rPr>
                <w:rFonts w:asciiTheme="majorEastAsia" w:eastAsiaTheme="majorEastAsia" w:hAnsiTheme="majorEastAsia" w:hint="eastAsia"/>
                <w:sz w:val="24"/>
                <w:szCs w:val="24"/>
              </w:rPr>
              <w:t xml:space="preserve">　</w:t>
            </w:r>
            <w:r w:rsidR="00A923DD">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sidR="00970787" w:rsidRPr="00AD2957">
              <w:rPr>
                <w:rFonts w:asciiTheme="majorEastAsia" w:eastAsiaTheme="majorEastAsia" w:hAnsiTheme="majorEastAsia" w:hint="eastAsia"/>
                <w:sz w:val="24"/>
                <w:szCs w:val="24"/>
                <w:u w:val="double"/>
              </w:rPr>
              <w:t>合計</w:t>
            </w:r>
            <w:r w:rsidR="00DD1526">
              <w:rPr>
                <w:rFonts w:asciiTheme="majorEastAsia" w:eastAsiaTheme="majorEastAsia" w:hAnsiTheme="majorEastAsia" w:hint="eastAsia"/>
                <w:sz w:val="24"/>
                <w:szCs w:val="24"/>
                <w:u w:val="double"/>
              </w:rPr>
              <w:t>6</w:t>
            </w:r>
            <w:r w:rsidR="002C48BA" w:rsidRPr="00AD2957">
              <w:rPr>
                <w:rFonts w:asciiTheme="majorEastAsia" w:eastAsiaTheme="majorEastAsia" w:hAnsiTheme="majorEastAsia" w:hint="eastAsia"/>
                <w:sz w:val="24"/>
                <w:szCs w:val="24"/>
                <w:u w:val="double"/>
              </w:rPr>
              <w:t>名</w:t>
            </w:r>
          </w:p>
        </w:tc>
      </w:tr>
      <w:tr w:rsidR="00150563" w:rsidRPr="00AD2957" w14:paraId="4FC306EF" w14:textId="77777777" w:rsidTr="0001690F">
        <w:trPr>
          <w:trHeight w:val="551"/>
        </w:trPr>
        <w:tc>
          <w:tcPr>
            <w:tcW w:w="1538" w:type="dxa"/>
            <w:tcMar>
              <w:left w:w="0" w:type="dxa"/>
              <w:right w:w="0" w:type="dxa"/>
            </w:tcMar>
          </w:tcPr>
          <w:p w14:paraId="74B758A9" w14:textId="77777777" w:rsidR="00150563" w:rsidRPr="00AD2957" w:rsidRDefault="007D0289">
            <w:pPr>
              <w:jc w:val="center"/>
              <w:rPr>
                <w:rFonts w:asciiTheme="majorEastAsia" w:eastAsiaTheme="majorEastAsia" w:hAnsiTheme="majorEastAsia"/>
                <w:sz w:val="24"/>
                <w:szCs w:val="24"/>
              </w:rPr>
            </w:pPr>
            <w:r w:rsidRPr="00AD2957">
              <w:rPr>
                <w:rFonts w:asciiTheme="majorEastAsia" w:eastAsiaTheme="majorEastAsia" w:hAnsiTheme="majorEastAsia"/>
                <w:sz w:val="24"/>
                <w:szCs w:val="24"/>
              </w:rPr>
              <w:t>議題等</w:t>
            </w:r>
          </w:p>
        </w:tc>
        <w:tc>
          <w:tcPr>
            <w:tcW w:w="7434" w:type="dxa"/>
            <w:shd w:val="clear" w:color="000000" w:fill="auto"/>
            <w:tcMar>
              <w:left w:w="0" w:type="dxa"/>
              <w:right w:w="0" w:type="dxa"/>
            </w:tcMar>
          </w:tcPr>
          <w:p w14:paraId="2D8BCF07" w14:textId="56384983" w:rsidR="00DD1526" w:rsidRPr="00CF7589" w:rsidRDefault="00CF7589" w:rsidP="00CF7589">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〇</w:t>
            </w:r>
            <w:r w:rsidR="00DD1526" w:rsidRPr="00CF7589">
              <w:rPr>
                <w:rFonts w:asciiTheme="majorEastAsia" w:eastAsiaTheme="majorEastAsia" w:hAnsiTheme="majorEastAsia" w:cs="Arial" w:hint="eastAsia"/>
                <w:color w:val="1D1C1D"/>
                <w:sz w:val="24"/>
                <w:szCs w:val="24"/>
                <w:shd w:val="clear" w:color="auto" w:fill="FFFFFF"/>
              </w:rPr>
              <w:t>成果物の確認</w:t>
            </w:r>
            <w:r w:rsidRPr="00CF7589">
              <w:rPr>
                <w:rFonts w:asciiTheme="majorEastAsia" w:eastAsiaTheme="majorEastAsia" w:hAnsiTheme="majorEastAsia" w:cs="Arial" w:hint="eastAsia"/>
                <w:color w:val="1D1C1D"/>
                <w:sz w:val="24"/>
                <w:szCs w:val="24"/>
                <w:shd w:val="clear" w:color="auto" w:fill="FFFFFF"/>
              </w:rPr>
              <w:t>等</w:t>
            </w:r>
          </w:p>
          <w:p w14:paraId="673B806E" w14:textId="77777777" w:rsidR="00DD1526" w:rsidRPr="00DD1526" w:rsidRDefault="00DD1526" w:rsidP="00DD1526">
            <w:pPr>
              <w:rPr>
                <w:rFonts w:asciiTheme="majorEastAsia" w:eastAsiaTheme="majorEastAsia" w:hAnsiTheme="majorEastAsia" w:cs="Arial"/>
                <w:color w:val="1D1C1D"/>
                <w:sz w:val="24"/>
                <w:szCs w:val="24"/>
                <w:shd w:val="clear" w:color="auto" w:fill="FFFFFF"/>
              </w:rPr>
            </w:pPr>
            <w:r w:rsidRPr="00DD1526">
              <w:rPr>
                <w:rFonts w:asciiTheme="majorEastAsia" w:eastAsiaTheme="majorEastAsia" w:hAnsiTheme="majorEastAsia" w:cs="Arial" w:hint="eastAsia"/>
                <w:color w:val="1D1C1D"/>
                <w:sz w:val="24"/>
                <w:szCs w:val="24"/>
                <w:shd w:val="clear" w:color="auto" w:fill="FFFFFF"/>
              </w:rPr>
              <w:t>・対面での実証講座が岡山、熊谷、沖縄に続き本日の山口YIC学院をもって終了した。</w:t>
            </w:r>
          </w:p>
          <w:p w14:paraId="70BAFC76" w14:textId="77777777" w:rsidR="00DD1526" w:rsidRPr="00DD1526" w:rsidRDefault="00DD1526" w:rsidP="00DD1526">
            <w:pPr>
              <w:rPr>
                <w:rFonts w:asciiTheme="majorEastAsia" w:eastAsiaTheme="majorEastAsia" w:hAnsiTheme="majorEastAsia" w:cs="Arial"/>
                <w:color w:val="1D1C1D"/>
                <w:sz w:val="24"/>
                <w:szCs w:val="24"/>
                <w:shd w:val="clear" w:color="auto" w:fill="FFFFFF"/>
              </w:rPr>
            </w:pPr>
            <w:r w:rsidRPr="00DD1526">
              <w:rPr>
                <w:rFonts w:asciiTheme="majorEastAsia" w:eastAsiaTheme="majorEastAsia" w:hAnsiTheme="majorEastAsia" w:cs="Arial" w:hint="eastAsia"/>
                <w:color w:val="1D1C1D"/>
                <w:sz w:val="24"/>
                <w:szCs w:val="24"/>
                <w:shd w:val="clear" w:color="auto" w:fill="FFFFFF"/>
              </w:rPr>
              <w:t>残り1回については、1月11日の新潟のオンラインとなる。</w:t>
            </w:r>
          </w:p>
          <w:p w14:paraId="50742869" w14:textId="77777777" w:rsidR="00DD1526" w:rsidRPr="00DD1526" w:rsidRDefault="00DD1526" w:rsidP="00DD1526">
            <w:pPr>
              <w:rPr>
                <w:rFonts w:asciiTheme="majorEastAsia" w:eastAsiaTheme="majorEastAsia" w:hAnsiTheme="majorEastAsia" w:cs="Arial"/>
                <w:color w:val="1D1C1D"/>
                <w:sz w:val="24"/>
                <w:szCs w:val="24"/>
                <w:shd w:val="clear" w:color="auto" w:fill="FFFFFF"/>
              </w:rPr>
            </w:pPr>
            <w:r w:rsidRPr="00DD1526">
              <w:rPr>
                <w:rFonts w:asciiTheme="majorEastAsia" w:eastAsiaTheme="majorEastAsia" w:hAnsiTheme="majorEastAsia" w:cs="Arial" w:hint="eastAsia"/>
                <w:color w:val="1D1C1D"/>
                <w:sz w:val="24"/>
                <w:szCs w:val="24"/>
                <w:shd w:val="clear" w:color="auto" w:fill="FFFFFF"/>
              </w:rPr>
              <w:t>当事業の最終年度となる成果物について、確認を行いたい。本日は、委員全員の出席ではないため最終確定とはしないものの、成果物の完成に向けて、参加者の合意を取りたい。</w:t>
            </w:r>
          </w:p>
          <w:p w14:paraId="133F3391" w14:textId="77777777" w:rsidR="00DD1526" w:rsidRPr="00DD1526" w:rsidRDefault="00DD1526" w:rsidP="00DD1526">
            <w:pPr>
              <w:rPr>
                <w:rFonts w:asciiTheme="majorEastAsia" w:eastAsiaTheme="majorEastAsia" w:hAnsiTheme="majorEastAsia" w:cs="Arial"/>
                <w:color w:val="1D1C1D"/>
                <w:sz w:val="24"/>
                <w:szCs w:val="24"/>
                <w:shd w:val="clear" w:color="auto" w:fill="FFFFFF"/>
              </w:rPr>
            </w:pPr>
            <w:r w:rsidRPr="00DD1526">
              <w:rPr>
                <w:rFonts w:asciiTheme="majorEastAsia" w:eastAsiaTheme="majorEastAsia" w:hAnsiTheme="majorEastAsia" w:cs="Arial" w:hint="eastAsia"/>
                <w:color w:val="1D1C1D"/>
                <w:sz w:val="24"/>
                <w:szCs w:val="24"/>
                <w:shd w:val="clear" w:color="auto" w:fill="FFFFFF"/>
              </w:rPr>
              <w:t>成果物の確認でポイントとなることは、主に3つある。</w:t>
            </w:r>
          </w:p>
          <w:p w14:paraId="7AA9F8F8" w14:textId="77777777" w:rsidR="00DD1526" w:rsidRPr="00DD1526" w:rsidRDefault="00DD1526" w:rsidP="00DD1526">
            <w:pPr>
              <w:rPr>
                <w:rFonts w:asciiTheme="majorEastAsia" w:eastAsiaTheme="majorEastAsia" w:hAnsiTheme="majorEastAsia" w:cs="Arial"/>
                <w:color w:val="1D1C1D"/>
                <w:sz w:val="24"/>
                <w:szCs w:val="24"/>
                <w:shd w:val="clear" w:color="auto" w:fill="FFFFFF"/>
              </w:rPr>
            </w:pPr>
            <w:r w:rsidRPr="00DD1526">
              <w:rPr>
                <w:rFonts w:asciiTheme="majorEastAsia" w:eastAsiaTheme="majorEastAsia" w:hAnsiTheme="majorEastAsia" w:cs="Arial" w:hint="eastAsia"/>
                <w:color w:val="1D1C1D"/>
                <w:sz w:val="24"/>
                <w:szCs w:val="24"/>
                <w:shd w:val="clear" w:color="auto" w:fill="FFFFFF"/>
              </w:rPr>
              <w:t>①成果物全体の構成</w:t>
            </w:r>
          </w:p>
          <w:p w14:paraId="65C1443E" w14:textId="77777777" w:rsidR="00DD1526" w:rsidRPr="00DD1526" w:rsidRDefault="00DD1526" w:rsidP="00DD1526">
            <w:pPr>
              <w:rPr>
                <w:rFonts w:asciiTheme="majorEastAsia" w:eastAsiaTheme="majorEastAsia" w:hAnsiTheme="majorEastAsia" w:cs="Arial"/>
                <w:color w:val="1D1C1D"/>
                <w:sz w:val="24"/>
                <w:szCs w:val="24"/>
                <w:shd w:val="clear" w:color="auto" w:fill="FFFFFF"/>
              </w:rPr>
            </w:pPr>
            <w:r w:rsidRPr="00DD1526">
              <w:rPr>
                <w:rFonts w:asciiTheme="majorEastAsia" w:eastAsiaTheme="majorEastAsia" w:hAnsiTheme="majorEastAsia" w:cs="Arial" w:hint="eastAsia"/>
                <w:color w:val="1D1C1D"/>
                <w:sz w:val="24"/>
                <w:szCs w:val="24"/>
                <w:shd w:val="clear" w:color="auto" w:fill="FFFFFF"/>
              </w:rPr>
              <w:t>②研修プログラムの評価基準</w:t>
            </w:r>
          </w:p>
          <w:p w14:paraId="4263EBFE" w14:textId="77777777" w:rsidR="00DD1526" w:rsidRPr="00DD1526" w:rsidRDefault="00DD1526" w:rsidP="00DD1526">
            <w:pPr>
              <w:rPr>
                <w:rFonts w:asciiTheme="majorEastAsia" w:eastAsiaTheme="majorEastAsia" w:hAnsiTheme="majorEastAsia" w:cs="Arial"/>
                <w:color w:val="1D1C1D"/>
                <w:sz w:val="24"/>
                <w:szCs w:val="24"/>
                <w:shd w:val="clear" w:color="auto" w:fill="FFFFFF"/>
              </w:rPr>
            </w:pPr>
            <w:r w:rsidRPr="00DD1526">
              <w:rPr>
                <w:rFonts w:asciiTheme="majorEastAsia" w:eastAsiaTheme="majorEastAsia" w:hAnsiTheme="majorEastAsia" w:cs="Arial" w:hint="eastAsia"/>
                <w:color w:val="1D1C1D"/>
                <w:sz w:val="24"/>
                <w:szCs w:val="24"/>
                <w:shd w:val="clear" w:color="auto" w:fill="FFFFFF"/>
              </w:rPr>
              <w:t>③研修講師の養成プログラム</w:t>
            </w:r>
          </w:p>
          <w:p w14:paraId="0E615794" w14:textId="77777777" w:rsidR="00DD1526" w:rsidRPr="00DD1526" w:rsidRDefault="00DD1526" w:rsidP="00DD1526">
            <w:pPr>
              <w:rPr>
                <w:rFonts w:asciiTheme="majorEastAsia" w:eastAsiaTheme="majorEastAsia" w:hAnsiTheme="majorEastAsia" w:cs="Arial"/>
                <w:color w:val="1D1C1D"/>
                <w:sz w:val="24"/>
                <w:szCs w:val="24"/>
                <w:shd w:val="clear" w:color="auto" w:fill="FFFFFF"/>
              </w:rPr>
            </w:pPr>
            <w:r w:rsidRPr="00DD1526">
              <w:rPr>
                <w:rFonts w:asciiTheme="majorEastAsia" w:eastAsiaTheme="majorEastAsia" w:hAnsiTheme="majorEastAsia" w:cs="Arial" w:hint="eastAsia"/>
                <w:color w:val="1D1C1D"/>
                <w:sz w:val="24"/>
                <w:szCs w:val="24"/>
                <w:shd w:val="clear" w:color="auto" w:fill="FFFFFF"/>
              </w:rPr>
              <w:t>特に③の講師養成については、現状、担当していただいた石川講師、中田講師のスキルに依存するところも多くいと考えている。</w:t>
            </w:r>
          </w:p>
          <w:p w14:paraId="3AA1C84D" w14:textId="77777777" w:rsidR="00DD1526" w:rsidRPr="00DD1526" w:rsidRDefault="00DD1526" w:rsidP="00DD1526">
            <w:pPr>
              <w:rPr>
                <w:rFonts w:asciiTheme="majorEastAsia" w:eastAsiaTheme="majorEastAsia" w:hAnsiTheme="majorEastAsia" w:cs="Arial"/>
                <w:color w:val="1D1C1D"/>
                <w:sz w:val="24"/>
                <w:szCs w:val="24"/>
                <w:shd w:val="clear" w:color="auto" w:fill="FFFFFF"/>
              </w:rPr>
            </w:pPr>
          </w:p>
          <w:p w14:paraId="6B8E0896" w14:textId="15AE231C" w:rsidR="00DD1526" w:rsidRPr="00DD1526" w:rsidRDefault="00DD1526" w:rsidP="00DD1526">
            <w:pPr>
              <w:rPr>
                <w:rFonts w:asciiTheme="majorEastAsia" w:eastAsiaTheme="majorEastAsia" w:hAnsiTheme="majorEastAsia" w:cs="Arial"/>
                <w:color w:val="1D1C1D"/>
                <w:sz w:val="24"/>
                <w:szCs w:val="24"/>
                <w:shd w:val="clear" w:color="auto" w:fill="FFFFFF"/>
              </w:rPr>
            </w:pPr>
            <w:r w:rsidRPr="00DD1526">
              <w:rPr>
                <w:rFonts w:asciiTheme="majorEastAsia" w:eastAsiaTheme="majorEastAsia" w:hAnsiTheme="majorEastAsia" w:cs="Arial" w:hint="eastAsia"/>
                <w:color w:val="1D1C1D"/>
                <w:sz w:val="24"/>
                <w:szCs w:val="24"/>
                <w:shd w:val="clear" w:color="auto" w:fill="FFFFFF"/>
              </w:rPr>
              <w:t>・別添の資料に基づき説明（</w:t>
            </w:r>
            <w:r>
              <w:rPr>
                <w:rFonts w:asciiTheme="majorEastAsia" w:eastAsiaTheme="majorEastAsia" w:hAnsiTheme="majorEastAsia" w:cs="Arial" w:hint="eastAsia"/>
                <w:color w:val="1D1C1D"/>
                <w:sz w:val="24"/>
                <w:szCs w:val="24"/>
                <w:shd w:val="clear" w:color="auto" w:fill="FFFFFF"/>
              </w:rPr>
              <w:t>猪俣</w:t>
            </w:r>
            <w:r w:rsidRPr="00DD1526">
              <w:rPr>
                <w:rFonts w:asciiTheme="majorEastAsia" w:eastAsiaTheme="majorEastAsia" w:hAnsiTheme="majorEastAsia" w:cs="Arial" w:hint="eastAsia"/>
                <w:color w:val="1D1C1D"/>
                <w:sz w:val="24"/>
                <w:szCs w:val="24"/>
                <w:shd w:val="clear" w:color="auto" w:fill="FFFFFF"/>
              </w:rPr>
              <w:t>）</w:t>
            </w:r>
          </w:p>
          <w:p w14:paraId="42EC61CC" w14:textId="77777777" w:rsidR="00DD1526" w:rsidRPr="00DD1526" w:rsidRDefault="00DD1526" w:rsidP="00DD1526">
            <w:pPr>
              <w:rPr>
                <w:rFonts w:asciiTheme="majorEastAsia" w:eastAsiaTheme="majorEastAsia" w:hAnsiTheme="majorEastAsia" w:cs="Arial"/>
                <w:color w:val="1D1C1D"/>
                <w:sz w:val="24"/>
                <w:szCs w:val="24"/>
                <w:shd w:val="clear" w:color="auto" w:fill="FFFFFF"/>
              </w:rPr>
            </w:pPr>
            <w:r w:rsidRPr="00DD1526">
              <w:rPr>
                <w:rFonts w:asciiTheme="majorEastAsia" w:eastAsiaTheme="majorEastAsia" w:hAnsiTheme="majorEastAsia" w:cs="Arial" w:hint="eastAsia"/>
                <w:color w:val="1D1C1D"/>
                <w:sz w:val="24"/>
                <w:szCs w:val="24"/>
                <w:shd w:val="clear" w:color="auto" w:fill="FFFFFF"/>
              </w:rPr>
              <w:t>成果物については、以下の通り</w:t>
            </w:r>
          </w:p>
          <w:p w14:paraId="017099F8" w14:textId="77777777" w:rsidR="00DD1526" w:rsidRPr="00DD1526" w:rsidRDefault="00DD1526" w:rsidP="00DD1526">
            <w:pPr>
              <w:rPr>
                <w:rFonts w:asciiTheme="majorEastAsia" w:eastAsiaTheme="majorEastAsia" w:hAnsiTheme="majorEastAsia" w:cs="Arial"/>
                <w:color w:val="1D1C1D"/>
                <w:sz w:val="24"/>
                <w:szCs w:val="24"/>
                <w:shd w:val="clear" w:color="auto" w:fill="FFFFFF"/>
              </w:rPr>
            </w:pPr>
            <w:r w:rsidRPr="00DD1526">
              <w:rPr>
                <w:rFonts w:asciiTheme="majorEastAsia" w:eastAsiaTheme="majorEastAsia" w:hAnsiTheme="majorEastAsia" w:cs="Arial" w:hint="eastAsia"/>
                <w:color w:val="1D1C1D"/>
                <w:sz w:val="24"/>
                <w:szCs w:val="24"/>
                <w:shd w:val="clear" w:color="auto" w:fill="FFFFFF"/>
              </w:rPr>
              <w:t>・カリキュラム</w:t>
            </w:r>
          </w:p>
          <w:p w14:paraId="57CF5DD0" w14:textId="77777777" w:rsidR="00DD1526" w:rsidRPr="00DD1526" w:rsidRDefault="00DD1526" w:rsidP="00DD1526">
            <w:pPr>
              <w:rPr>
                <w:rFonts w:asciiTheme="majorEastAsia" w:eastAsiaTheme="majorEastAsia" w:hAnsiTheme="majorEastAsia" w:cs="Arial"/>
                <w:color w:val="1D1C1D"/>
                <w:sz w:val="24"/>
                <w:szCs w:val="24"/>
                <w:shd w:val="clear" w:color="auto" w:fill="FFFFFF"/>
              </w:rPr>
            </w:pPr>
            <w:r w:rsidRPr="00DD1526">
              <w:rPr>
                <w:rFonts w:asciiTheme="majorEastAsia" w:eastAsiaTheme="majorEastAsia" w:hAnsiTheme="majorEastAsia" w:cs="Arial" w:hint="eastAsia"/>
                <w:color w:val="1D1C1D"/>
                <w:sz w:val="24"/>
                <w:szCs w:val="24"/>
                <w:shd w:val="clear" w:color="auto" w:fill="FFFFFF"/>
              </w:rPr>
              <w:t>・シラバス</w:t>
            </w:r>
          </w:p>
          <w:p w14:paraId="494EE089" w14:textId="77777777" w:rsidR="00DD1526" w:rsidRPr="00DD1526" w:rsidRDefault="00DD1526" w:rsidP="00DD1526">
            <w:pPr>
              <w:rPr>
                <w:rFonts w:asciiTheme="majorEastAsia" w:eastAsiaTheme="majorEastAsia" w:hAnsiTheme="majorEastAsia" w:cs="Arial"/>
                <w:color w:val="1D1C1D"/>
                <w:sz w:val="24"/>
                <w:szCs w:val="24"/>
                <w:shd w:val="clear" w:color="auto" w:fill="FFFFFF"/>
              </w:rPr>
            </w:pPr>
            <w:r w:rsidRPr="00DD1526">
              <w:rPr>
                <w:rFonts w:asciiTheme="majorEastAsia" w:eastAsiaTheme="majorEastAsia" w:hAnsiTheme="majorEastAsia" w:cs="Arial" w:hint="eastAsia"/>
                <w:color w:val="1D1C1D"/>
                <w:sz w:val="24"/>
                <w:szCs w:val="24"/>
                <w:shd w:val="clear" w:color="auto" w:fill="FFFFFF"/>
              </w:rPr>
              <w:t>・教材（スライド、指導マニュアルをノートに記載）</w:t>
            </w:r>
          </w:p>
          <w:p w14:paraId="7208C341" w14:textId="77777777" w:rsidR="00DD1526" w:rsidRPr="00DD1526" w:rsidRDefault="00DD1526" w:rsidP="00DD1526">
            <w:pPr>
              <w:rPr>
                <w:rFonts w:asciiTheme="majorEastAsia" w:eastAsiaTheme="majorEastAsia" w:hAnsiTheme="majorEastAsia" w:cs="Arial"/>
                <w:color w:val="1D1C1D"/>
                <w:sz w:val="24"/>
                <w:szCs w:val="24"/>
                <w:shd w:val="clear" w:color="auto" w:fill="FFFFFF"/>
              </w:rPr>
            </w:pPr>
            <w:r w:rsidRPr="00DD1526">
              <w:rPr>
                <w:rFonts w:asciiTheme="majorEastAsia" w:eastAsiaTheme="majorEastAsia" w:hAnsiTheme="majorEastAsia" w:cs="Arial" w:hint="eastAsia"/>
                <w:color w:val="1D1C1D"/>
                <w:sz w:val="24"/>
                <w:szCs w:val="24"/>
                <w:shd w:val="clear" w:color="auto" w:fill="FFFFFF"/>
              </w:rPr>
              <w:t>・（サンプルとして）Google Classroomで開設した場とケーススタディ個人ワークシート、ケーススタディGワークシート</w:t>
            </w:r>
          </w:p>
          <w:p w14:paraId="55378C7F" w14:textId="77777777" w:rsidR="00DD1526" w:rsidRPr="00DD1526" w:rsidRDefault="00DD1526" w:rsidP="00DD1526">
            <w:pPr>
              <w:rPr>
                <w:rFonts w:asciiTheme="majorEastAsia" w:eastAsiaTheme="majorEastAsia" w:hAnsiTheme="majorEastAsia" w:cs="Arial"/>
                <w:color w:val="1D1C1D"/>
                <w:sz w:val="24"/>
                <w:szCs w:val="24"/>
                <w:shd w:val="clear" w:color="auto" w:fill="FFFFFF"/>
              </w:rPr>
            </w:pPr>
            <w:r w:rsidRPr="00DD1526">
              <w:rPr>
                <w:rFonts w:asciiTheme="majorEastAsia" w:eastAsiaTheme="majorEastAsia" w:hAnsiTheme="majorEastAsia" w:cs="Arial" w:hint="eastAsia"/>
                <w:color w:val="1D1C1D"/>
                <w:sz w:val="24"/>
                <w:szCs w:val="24"/>
                <w:shd w:val="clear" w:color="auto" w:fill="FFFFFF"/>
              </w:rPr>
              <w:t>・事前課題内容（eL教材含む、専用シート）</w:t>
            </w:r>
          </w:p>
          <w:p w14:paraId="4F15D5F4" w14:textId="77777777" w:rsidR="00DD1526" w:rsidRPr="00DD1526" w:rsidRDefault="00DD1526" w:rsidP="00DD1526">
            <w:pPr>
              <w:rPr>
                <w:rFonts w:asciiTheme="majorEastAsia" w:eastAsiaTheme="majorEastAsia" w:hAnsiTheme="majorEastAsia" w:cs="Arial"/>
                <w:color w:val="1D1C1D"/>
                <w:sz w:val="24"/>
                <w:szCs w:val="24"/>
                <w:shd w:val="clear" w:color="auto" w:fill="FFFFFF"/>
              </w:rPr>
            </w:pPr>
            <w:r w:rsidRPr="00DD1526">
              <w:rPr>
                <w:rFonts w:asciiTheme="majorEastAsia" w:eastAsiaTheme="majorEastAsia" w:hAnsiTheme="majorEastAsia" w:cs="Arial" w:hint="eastAsia"/>
                <w:color w:val="1D1C1D"/>
                <w:sz w:val="24"/>
                <w:szCs w:val="24"/>
                <w:shd w:val="clear" w:color="auto" w:fill="FFFFFF"/>
              </w:rPr>
              <w:t>・事後課題内容（専用シート）</w:t>
            </w:r>
          </w:p>
          <w:p w14:paraId="13BDC81C" w14:textId="77777777" w:rsidR="00DD1526" w:rsidRPr="00DD1526" w:rsidRDefault="00DD1526" w:rsidP="00DD1526">
            <w:pPr>
              <w:rPr>
                <w:rFonts w:asciiTheme="majorEastAsia" w:eastAsiaTheme="majorEastAsia" w:hAnsiTheme="majorEastAsia" w:cs="Arial"/>
                <w:color w:val="1D1C1D"/>
                <w:sz w:val="24"/>
                <w:szCs w:val="24"/>
                <w:shd w:val="clear" w:color="auto" w:fill="FFFFFF"/>
              </w:rPr>
            </w:pPr>
            <w:r w:rsidRPr="00DD1526">
              <w:rPr>
                <w:rFonts w:asciiTheme="majorEastAsia" w:eastAsiaTheme="majorEastAsia" w:hAnsiTheme="majorEastAsia" w:cs="Arial" w:hint="eastAsia"/>
                <w:color w:val="1D1C1D"/>
                <w:sz w:val="24"/>
                <w:szCs w:val="24"/>
                <w:shd w:val="clear" w:color="auto" w:fill="FFFFFF"/>
              </w:rPr>
              <w:t>・評価基準（効果測定シート、現在の実証講座でも使用中）</w:t>
            </w:r>
          </w:p>
          <w:p w14:paraId="72B2A52C" w14:textId="77777777" w:rsidR="00DD1526" w:rsidRPr="00DD1526" w:rsidRDefault="00DD1526" w:rsidP="00DD1526">
            <w:pPr>
              <w:rPr>
                <w:rFonts w:asciiTheme="majorEastAsia" w:eastAsiaTheme="majorEastAsia" w:hAnsiTheme="majorEastAsia" w:cs="Arial"/>
                <w:color w:val="1D1C1D"/>
                <w:sz w:val="24"/>
                <w:szCs w:val="24"/>
                <w:shd w:val="clear" w:color="auto" w:fill="FFFFFF"/>
              </w:rPr>
            </w:pPr>
            <w:r w:rsidRPr="00DD1526">
              <w:rPr>
                <w:rFonts w:asciiTheme="majorEastAsia" w:eastAsiaTheme="majorEastAsia" w:hAnsiTheme="majorEastAsia" w:cs="Arial" w:hint="eastAsia"/>
                <w:color w:val="1D1C1D"/>
                <w:sz w:val="24"/>
                <w:szCs w:val="24"/>
                <w:shd w:val="clear" w:color="auto" w:fill="FFFFFF"/>
              </w:rPr>
              <w:t>なお、研修講師養成プログラムは2023年度扱わないと考えている。</w:t>
            </w:r>
          </w:p>
          <w:p w14:paraId="65D133E0" w14:textId="77777777" w:rsidR="00DD1526" w:rsidRPr="00DD1526" w:rsidRDefault="00DD1526" w:rsidP="00DD1526">
            <w:pPr>
              <w:rPr>
                <w:rFonts w:asciiTheme="majorEastAsia" w:eastAsiaTheme="majorEastAsia" w:hAnsiTheme="majorEastAsia" w:cs="Arial"/>
                <w:color w:val="1D1C1D"/>
                <w:sz w:val="24"/>
                <w:szCs w:val="24"/>
                <w:shd w:val="clear" w:color="auto" w:fill="FFFFFF"/>
              </w:rPr>
            </w:pPr>
            <w:r w:rsidRPr="00DD1526">
              <w:rPr>
                <w:rFonts w:asciiTheme="majorEastAsia" w:eastAsiaTheme="majorEastAsia" w:hAnsiTheme="majorEastAsia" w:cs="Arial" w:hint="eastAsia"/>
                <w:color w:val="1D1C1D"/>
                <w:sz w:val="24"/>
                <w:szCs w:val="24"/>
                <w:shd w:val="clear" w:color="auto" w:fill="FFFFFF"/>
              </w:rPr>
              <w:lastRenderedPageBreak/>
              <w:t>・資料の過不足があるか、また、講師養成を当事業ではできなかったこととすることに対する委員の意見をお願いしたい。（猪俣）</w:t>
            </w:r>
          </w:p>
          <w:p w14:paraId="25C00F83" w14:textId="77777777" w:rsidR="00DD1526" w:rsidRPr="00DD1526" w:rsidRDefault="00DD1526" w:rsidP="00DD1526">
            <w:pPr>
              <w:rPr>
                <w:rFonts w:asciiTheme="majorEastAsia" w:eastAsiaTheme="majorEastAsia" w:hAnsiTheme="majorEastAsia" w:cs="Arial"/>
                <w:color w:val="1D1C1D"/>
                <w:sz w:val="24"/>
                <w:szCs w:val="24"/>
                <w:shd w:val="clear" w:color="auto" w:fill="FFFFFF"/>
              </w:rPr>
            </w:pPr>
            <w:r w:rsidRPr="00DD1526">
              <w:rPr>
                <w:rFonts w:asciiTheme="majorEastAsia" w:eastAsiaTheme="majorEastAsia" w:hAnsiTheme="majorEastAsia" w:cs="Arial" w:hint="eastAsia"/>
                <w:color w:val="1D1C1D"/>
                <w:sz w:val="24"/>
                <w:szCs w:val="24"/>
                <w:shd w:val="clear" w:color="auto" w:fill="FFFFFF"/>
              </w:rPr>
              <w:t>・研修の評価基準については、研修の開始時に、受講者に明示したほうが良い。（岡村）</w:t>
            </w:r>
          </w:p>
          <w:p w14:paraId="541FE716" w14:textId="77777777" w:rsidR="00DD1526" w:rsidRPr="00DD1526" w:rsidRDefault="00DD1526" w:rsidP="00DD1526">
            <w:pPr>
              <w:rPr>
                <w:rFonts w:asciiTheme="majorEastAsia" w:eastAsiaTheme="majorEastAsia" w:hAnsiTheme="majorEastAsia" w:cs="Arial"/>
                <w:color w:val="1D1C1D"/>
                <w:sz w:val="24"/>
                <w:szCs w:val="24"/>
                <w:shd w:val="clear" w:color="auto" w:fill="FFFFFF"/>
              </w:rPr>
            </w:pPr>
            <w:r w:rsidRPr="00DD1526">
              <w:rPr>
                <w:rFonts w:asciiTheme="majorEastAsia" w:eastAsiaTheme="majorEastAsia" w:hAnsiTheme="majorEastAsia" w:cs="Arial" w:hint="eastAsia"/>
                <w:color w:val="1D1C1D"/>
                <w:sz w:val="24"/>
                <w:szCs w:val="24"/>
                <w:shd w:val="clear" w:color="auto" w:fill="FFFFFF"/>
              </w:rPr>
              <w:t>・講師養成プログラムについては今年度扱わないことで良いと考える。石川講師と中田講師の要素や講師として必要なスキルについては整理した上で今後の課題とできると良い（瀬戸）</w:t>
            </w:r>
          </w:p>
          <w:p w14:paraId="66F1104E" w14:textId="77777777" w:rsidR="00DD1526" w:rsidRPr="00DD1526" w:rsidRDefault="00DD1526" w:rsidP="00DD1526">
            <w:pPr>
              <w:rPr>
                <w:rFonts w:asciiTheme="majorEastAsia" w:eastAsiaTheme="majorEastAsia" w:hAnsiTheme="majorEastAsia" w:cs="Arial"/>
                <w:color w:val="1D1C1D"/>
                <w:sz w:val="24"/>
                <w:szCs w:val="24"/>
                <w:shd w:val="clear" w:color="auto" w:fill="FFFFFF"/>
              </w:rPr>
            </w:pPr>
            <w:r w:rsidRPr="00DD1526">
              <w:rPr>
                <w:rFonts w:asciiTheme="majorEastAsia" w:eastAsiaTheme="majorEastAsia" w:hAnsiTheme="majorEastAsia" w:cs="Arial" w:hint="eastAsia"/>
                <w:color w:val="1D1C1D"/>
                <w:sz w:val="24"/>
                <w:szCs w:val="24"/>
                <w:shd w:val="clear" w:color="auto" w:fill="FFFFFF"/>
              </w:rPr>
              <w:t>・過去開催回の参加者による研修成果の授業実践例（うまくいった事例）は説得力ある内容であったと思うので、次回以降も反映・良い事例の追加解説を組み込んで頂きたい（長瀬）</w:t>
            </w:r>
          </w:p>
          <w:p w14:paraId="490B6DF5" w14:textId="77777777" w:rsidR="00DD1526" w:rsidRPr="00DD1526" w:rsidRDefault="00DD1526" w:rsidP="00DD1526">
            <w:pPr>
              <w:rPr>
                <w:rFonts w:asciiTheme="majorEastAsia" w:eastAsiaTheme="majorEastAsia" w:hAnsiTheme="majorEastAsia" w:cs="Arial"/>
                <w:color w:val="1D1C1D"/>
                <w:sz w:val="24"/>
                <w:szCs w:val="24"/>
                <w:shd w:val="clear" w:color="auto" w:fill="FFFFFF"/>
              </w:rPr>
            </w:pPr>
            <w:r w:rsidRPr="00DD1526">
              <w:rPr>
                <w:rFonts w:asciiTheme="majorEastAsia" w:eastAsiaTheme="majorEastAsia" w:hAnsiTheme="majorEastAsia" w:cs="Arial" w:hint="eastAsia"/>
                <w:color w:val="1D1C1D"/>
                <w:sz w:val="24"/>
                <w:szCs w:val="24"/>
                <w:shd w:val="clear" w:color="auto" w:fill="FFFFFF"/>
              </w:rPr>
              <w:t>・ケーススタディの事例の事前選びが難しい。レポート上だけでは判断しきれないところがあり、対面研修冒頭のプレゼンを聞いて正確に理解できる場合がある。（石川）</w:t>
            </w:r>
          </w:p>
          <w:p w14:paraId="56861FE0" w14:textId="788088A7" w:rsidR="00DD1526" w:rsidRPr="00DD1526" w:rsidRDefault="00DD1526" w:rsidP="00DD1526">
            <w:pPr>
              <w:rPr>
                <w:rFonts w:asciiTheme="majorEastAsia" w:eastAsiaTheme="majorEastAsia" w:hAnsiTheme="majorEastAsia" w:cs="Arial"/>
                <w:color w:val="1D1C1D"/>
                <w:sz w:val="24"/>
                <w:szCs w:val="24"/>
                <w:shd w:val="clear" w:color="auto" w:fill="FFFFFF"/>
              </w:rPr>
            </w:pPr>
            <w:r w:rsidRPr="00DD1526">
              <w:rPr>
                <w:rFonts w:asciiTheme="majorEastAsia" w:eastAsiaTheme="majorEastAsia" w:hAnsiTheme="majorEastAsia" w:cs="Arial" w:hint="eastAsia"/>
                <w:color w:val="1D1C1D"/>
                <w:sz w:val="24"/>
                <w:szCs w:val="24"/>
                <w:shd w:val="clear" w:color="auto" w:fill="FFFFFF"/>
              </w:rPr>
              <w:t>・事前課題レポートの設問表現は改善すべき。受講者によって、記載内容の具体性・粒度が異なっている。石川先生が</w:t>
            </w:r>
            <w:r>
              <w:rPr>
                <w:rFonts w:asciiTheme="majorEastAsia" w:eastAsiaTheme="majorEastAsia" w:hAnsiTheme="majorEastAsia" w:cs="Arial" w:hint="eastAsia"/>
                <w:color w:val="1D1C1D"/>
                <w:sz w:val="24"/>
                <w:szCs w:val="24"/>
                <w:shd w:val="clear" w:color="auto" w:fill="FFFFFF"/>
              </w:rPr>
              <w:t>おっしゃる</w:t>
            </w:r>
            <w:r w:rsidRPr="00DD1526">
              <w:rPr>
                <w:rFonts w:asciiTheme="majorEastAsia" w:eastAsiaTheme="majorEastAsia" w:hAnsiTheme="majorEastAsia" w:cs="Arial" w:hint="eastAsia"/>
                <w:color w:val="1D1C1D"/>
                <w:sz w:val="24"/>
                <w:szCs w:val="24"/>
                <w:shd w:val="clear" w:color="auto" w:fill="FFFFFF"/>
              </w:rPr>
              <w:t>通り、対面研修時のプレゼンを聞かないと良く理解できないレポートが散見された。（中田）</w:t>
            </w:r>
          </w:p>
          <w:p w14:paraId="7281C657" w14:textId="77777777" w:rsidR="00DD1526" w:rsidRPr="00DD1526" w:rsidRDefault="00DD1526" w:rsidP="00DD1526">
            <w:pPr>
              <w:rPr>
                <w:rFonts w:asciiTheme="majorEastAsia" w:eastAsiaTheme="majorEastAsia" w:hAnsiTheme="majorEastAsia" w:cs="Arial"/>
                <w:color w:val="1D1C1D"/>
                <w:sz w:val="24"/>
                <w:szCs w:val="24"/>
                <w:shd w:val="clear" w:color="auto" w:fill="FFFFFF"/>
              </w:rPr>
            </w:pPr>
            <w:r w:rsidRPr="00DD1526">
              <w:rPr>
                <w:rFonts w:asciiTheme="majorEastAsia" w:eastAsiaTheme="majorEastAsia" w:hAnsiTheme="majorEastAsia" w:cs="Arial" w:hint="eastAsia"/>
                <w:color w:val="1D1C1D"/>
                <w:sz w:val="24"/>
                <w:szCs w:val="24"/>
                <w:shd w:val="clear" w:color="auto" w:fill="FFFFFF"/>
              </w:rPr>
              <w:t>・ログを収集した後の「分析方法」のトレーニングも必要でないか。統計的な分析はデータ量がモノを言うので難しいとしても、学校現場ですぐにできるような簡便な分析方法については事例理解・練習があったほうが良いのではないか。（合田）</w:t>
            </w:r>
          </w:p>
          <w:p w14:paraId="67B2C1D5" w14:textId="0429002C" w:rsidR="00625439" w:rsidRPr="00AD2957" w:rsidRDefault="00625439" w:rsidP="00CF7589">
            <w:pPr>
              <w:rPr>
                <w:rFonts w:asciiTheme="majorEastAsia" w:eastAsiaTheme="majorEastAsia" w:hAnsiTheme="majorEastAsia" w:cs="Arial"/>
                <w:color w:val="1D1C1D"/>
                <w:sz w:val="24"/>
                <w:szCs w:val="24"/>
                <w:shd w:val="clear" w:color="auto" w:fill="FFFFFF"/>
              </w:rPr>
            </w:pPr>
          </w:p>
        </w:tc>
      </w:tr>
      <w:tr w:rsidR="00F4399C" w:rsidRPr="00AD2957" w14:paraId="67DDB28F" w14:textId="77777777" w:rsidTr="00270653">
        <w:trPr>
          <w:trHeight w:val="828"/>
        </w:trPr>
        <w:tc>
          <w:tcPr>
            <w:tcW w:w="1538" w:type="dxa"/>
            <w:tcMar>
              <w:left w:w="0" w:type="dxa"/>
              <w:right w:w="0" w:type="dxa"/>
            </w:tcMar>
          </w:tcPr>
          <w:p w14:paraId="7BAAC13E" w14:textId="12E64249" w:rsidR="00F4399C" w:rsidRPr="00AD2957" w:rsidRDefault="00F4399C">
            <w:pPr>
              <w:jc w:val="center"/>
              <w:rPr>
                <w:rFonts w:asciiTheme="majorEastAsia" w:eastAsiaTheme="majorEastAsia" w:hAnsiTheme="majorEastAsia"/>
                <w:sz w:val="24"/>
                <w:szCs w:val="24"/>
              </w:rPr>
            </w:pPr>
            <w:r w:rsidRPr="00AD2957">
              <w:rPr>
                <w:rFonts w:asciiTheme="majorEastAsia" w:eastAsiaTheme="majorEastAsia" w:hAnsiTheme="majorEastAsia" w:hint="eastAsia"/>
                <w:sz w:val="24"/>
                <w:szCs w:val="24"/>
              </w:rPr>
              <w:lastRenderedPageBreak/>
              <w:t>配布資料</w:t>
            </w:r>
          </w:p>
        </w:tc>
        <w:tc>
          <w:tcPr>
            <w:tcW w:w="7434" w:type="dxa"/>
            <w:shd w:val="clear" w:color="000000" w:fill="auto"/>
            <w:tcMar>
              <w:left w:w="0" w:type="dxa"/>
              <w:right w:w="0" w:type="dxa"/>
            </w:tcMar>
          </w:tcPr>
          <w:p w14:paraId="7F41072E" w14:textId="477F954C" w:rsidR="00D36BA2" w:rsidRDefault="00625439" w:rsidP="00C35106">
            <w:pPr>
              <w:rPr>
                <w:rFonts w:asciiTheme="majorEastAsia" w:eastAsiaTheme="majorEastAsia" w:hAnsiTheme="majorEastAsia"/>
                <w:sz w:val="24"/>
                <w:szCs w:val="24"/>
              </w:rPr>
            </w:pPr>
            <w:r>
              <w:rPr>
                <w:rFonts w:asciiTheme="majorEastAsia" w:eastAsiaTheme="majorEastAsia" w:hAnsiTheme="majorEastAsia"/>
                <w:sz w:val="24"/>
                <w:szCs w:val="24"/>
              </w:rPr>
              <w:t>・</w:t>
            </w:r>
          </w:p>
          <w:p w14:paraId="60C45AD6" w14:textId="188B2340" w:rsidR="00625439" w:rsidRPr="00AD2957" w:rsidDel="0062003E" w:rsidRDefault="00625439" w:rsidP="00C35106">
            <w:pPr>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14:paraId="07EDD0A6" w14:textId="1C5A395A" w:rsidR="00150563" w:rsidRPr="009C1657" w:rsidRDefault="007D0289">
      <w:pPr>
        <w:jc w:val="right"/>
        <w:rPr>
          <w:rFonts w:asciiTheme="majorEastAsia" w:eastAsiaTheme="majorEastAsia" w:hAnsiTheme="majorEastAsia"/>
          <w:sz w:val="22"/>
          <w:szCs w:val="22"/>
        </w:rPr>
      </w:pPr>
      <w:r w:rsidRPr="009C1657">
        <w:rPr>
          <w:rFonts w:asciiTheme="majorEastAsia" w:eastAsiaTheme="majorEastAsia" w:hAnsiTheme="majorEastAsia"/>
          <w:sz w:val="22"/>
          <w:szCs w:val="22"/>
        </w:rPr>
        <w:t>以上</w:t>
      </w:r>
    </w:p>
    <w:sectPr w:rsidR="00150563" w:rsidRPr="009C1657">
      <w:headerReference w:type="default" r:id="rId7"/>
      <w:pgSz w:w="11906" w:h="16838"/>
      <w:pgMar w:top="1418" w:right="1418" w:bottom="1134" w:left="1418"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5F360" w14:textId="77777777" w:rsidR="00F13CDE" w:rsidRDefault="00F13CDE">
      <w:r>
        <w:separator/>
      </w:r>
    </w:p>
  </w:endnote>
  <w:endnote w:type="continuationSeparator" w:id="0">
    <w:p w14:paraId="2356B0E3" w14:textId="77777777" w:rsidR="00F13CDE" w:rsidRDefault="00F13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algun Gothic">
    <w:altName w:val="Arial Unicode MS"/>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0ABAE" w14:textId="77777777" w:rsidR="00F13CDE" w:rsidRDefault="00F13CDE">
      <w:r>
        <w:separator/>
      </w:r>
    </w:p>
  </w:footnote>
  <w:footnote w:type="continuationSeparator" w:id="0">
    <w:p w14:paraId="48E35554" w14:textId="77777777" w:rsidR="00F13CDE" w:rsidRDefault="00F13C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598D0" w14:textId="77777777" w:rsidR="00992DED" w:rsidRDefault="00992DED">
    <w:pPr>
      <w:pStyle w:val="af"/>
      <w:snapToGrid w:val="0"/>
      <w:jc w:val="right"/>
      <w:rPr>
        <w:rFonts w:ascii="ＭＳ ゴシック" w:eastAsia="ＭＳ ゴシック" w:hAnsi="ＭＳ ゴシック"/>
        <w:sz w:val="24"/>
        <w:szCs w:val="24"/>
      </w:rPr>
    </w:pPr>
    <w:r>
      <w:rPr>
        <w:rFonts w:ascii="ＭＳ ゴシック" w:eastAsia="ＭＳ ゴシック" w:hAnsi="ＭＳ ゴシック"/>
        <w:sz w:val="24"/>
        <w:szCs w:val="24"/>
      </w:rPr>
      <w:t>（様式）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91345"/>
    <w:multiLevelType w:val="hybridMultilevel"/>
    <w:tmpl w:val="6FCEA278"/>
    <w:lvl w:ilvl="0" w:tplc="BB0441C4">
      <w:start w:val="1"/>
      <w:numFmt w:val="decimal"/>
      <w:lvlText w:val="%1."/>
      <w:lvlJc w:val="left"/>
      <w:pPr>
        <w:ind w:left="1205" w:hanging="360"/>
      </w:pPr>
      <w:rPr>
        <w:rFonts w:ascii="Arial" w:eastAsiaTheme="minorEastAsia" w:hAnsi="Arial" w:cs="Arial" w:hint="default"/>
        <w:color w:val="1D1C1D"/>
        <w:sz w:val="21"/>
      </w:rPr>
    </w:lvl>
    <w:lvl w:ilvl="1" w:tplc="04090017" w:tentative="1">
      <w:start w:val="1"/>
      <w:numFmt w:val="aiueoFullWidth"/>
      <w:lvlText w:val="(%2)"/>
      <w:lvlJc w:val="left"/>
      <w:pPr>
        <w:ind w:left="1685" w:hanging="420"/>
      </w:pPr>
    </w:lvl>
    <w:lvl w:ilvl="2" w:tplc="04090011" w:tentative="1">
      <w:start w:val="1"/>
      <w:numFmt w:val="decimalEnclosedCircle"/>
      <w:lvlText w:val="%3"/>
      <w:lvlJc w:val="left"/>
      <w:pPr>
        <w:ind w:left="2105" w:hanging="420"/>
      </w:pPr>
    </w:lvl>
    <w:lvl w:ilvl="3" w:tplc="0409000F" w:tentative="1">
      <w:start w:val="1"/>
      <w:numFmt w:val="decimal"/>
      <w:lvlText w:val="%4."/>
      <w:lvlJc w:val="left"/>
      <w:pPr>
        <w:ind w:left="2525" w:hanging="420"/>
      </w:pPr>
    </w:lvl>
    <w:lvl w:ilvl="4" w:tplc="04090017" w:tentative="1">
      <w:start w:val="1"/>
      <w:numFmt w:val="aiueoFullWidth"/>
      <w:lvlText w:val="(%5)"/>
      <w:lvlJc w:val="left"/>
      <w:pPr>
        <w:ind w:left="2945" w:hanging="420"/>
      </w:pPr>
    </w:lvl>
    <w:lvl w:ilvl="5" w:tplc="04090011" w:tentative="1">
      <w:start w:val="1"/>
      <w:numFmt w:val="decimalEnclosedCircle"/>
      <w:lvlText w:val="%6"/>
      <w:lvlJc w:val="left"/>
      <w:pPr>
        <w:ind w:left="3365" w:hanging="420"/>
      </w:pPr>
    </w:lvl>
    <w:lvl w:ilvl="6" w:tplc="0409000F" w:tentative="1">
      <w:start w:val="1"/>
      <w:numFmt w:val="decimal"/>
      <w:lvlText w:val="%7."/>
      <w:lvlJc w:val="left"/>
      <w:pPr>
        <w:ind w:left="3785" w:hanging="420"/>
      </w:pPr>
    </w:lvl>
    <w:lvl w:ilvl="7" w:tplc="04090017" w:tentative="1">
      <w:start w:val="1"/>
      <w:numFmt w:val="aiueoFullWidth"/>
      <w:lvlText w:val="(%8)"/>
      <w:lvlJc w:val="left"/>
      <w:pPr>
        <w:ind w:left="4205" w:hanging="420"/>
      </w:pPr>
    </w:lvl>
    <w:lvl w:ilvl="8" w:tplc="04090011" w:tentative="1">
      <w:start w:val="1"/>
      <w:numFmt w:val="decimalEnclosedCircle"/>
      <w:lvlText w:val="%9"/>
      <w:lvlJc w:val="left"/>
      <w:pPr>
        <w:ind w:left="4625" w:hanging="420"/>
      </w:pPr>
    </w:lvl>
  </w:abstractNum>
  <w:abstractNum w:abstractNumId="1" w15:restartNumberingAfterBreak="0">
    <w:nsid w:val="07A87636"/>
    <w:multiLevelType w:val="hybridMultilevel"/>
    <w:tmpl w:val="C1AA28F8"/>
    <w:lvl w:ilvl="0" w:tplc="3B246178">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2" w15:restartNumberingAfterBreak="0">
    <w:nsid w:val="0BB97263"/>
    <w:multiLevelType w:val="hybridMultilevel"/>
    <w:tmpl w:val="84AC1D84"/>
    <w:lvl w:ilvl="0" w:tplc="2A8ED5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B8200E"/>
    <w:multiLevelType w:val="hybridMultilevel"/>
    <w:tmpl w:val="EB62B680"/>
    <w:lvl w:ilvl="0" w:tplc="340ABBC4">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 w15:restartNumberingAfterBreak="0">
    <w:nsid w:val="12684AA6"/>
    <w:multiLevelType w:val="hybridMultilevel"/>
    <w:tmpl w:val="E7DA3506"/>
    <w:lvl w:ilvl="0" w:tplc="C366D4B6">
      <w:start w:val="1"/>
      <w:numFmt w:val="decimalEnclosedCircle"/>
      <w:lvlText w:val="%1"/>
      <w:lvlJc w:val="left"/>
      <w:pPr>
        <w:ind w:left="1200" w:hanging="360"/>
      </w:pPr>
      <w:rPr>
        <w:rFonts w:hint="default"/>
        <w:sz w:val="21"/>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14BF1134"/>
    <w:multiLevelType w:val="hybridMultilevel"/>
    <w:tmpl w:val="9A6241C0"/>
    <w:lvl w:ilvl="0" w:tplc="91829C9C">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6" w15:restartNumberingAfterBreak="0">
    <w:nsid w:val="25DA4A0F"/>
    <w:multiLevelType w:val="hybridMultilevel"/>
    <w:tmpl w:val="B9104FC6"/>
    <w:lvl w:ilvl="0" w:tplc="FDD8FA88">
      <w:start w:val="3"/>
      <w:numFmt w:val="bullet"/>
      <w:lvlText w:val="・"/>
      <w:lvlJc w:val="left"/>
      <w:pPr>
        <w:ind w:left="800" w:hanging="360"/>
      </w:pPr>
      <w:rPr>
        <w:rFonts w:ascii="ＭＳ ゴシック" w:eastAsia="ＭＳ ゴシック" w:hAnsi="ＭＳ ゴシック" w:cs="Times New Roman" w:hint="eastAsia"/>
      </w:rPr>
    </w:lvl>
    <w:lvl w:ilvl="1" w:tplc="0409000B" w:tentative="1">
      <w:start w:val="1"/>
      <w:numFmt w:val="bullet"/>
      <w:lvlText w:val=""/>
      <w:lvlJc w:val="left"/>
      <w:pPr>
        <w:ind w:left="1400" w:hanging="480"/>
      </w:pPr>
      <w:rPr>
        <w:rFonts w:ascii="Wingdings" w:hAnsi="Wingdings" w:hint="default"/>
      </w:rPr>
    </w:lvl>
    <w:lvl w:ilvl="2" w:tplc="0409000D" w:tentative="1">
      <w:start w:val="1"/>
      <w:numFmt w:val="bullet"/>
      <w:lvlText w:val=""/>
      <w:lvlJc w:val="left"/>
      <w:pPr>
        <w:ind w:left="1880" w:hanging="480"/>
      </w:pPr>
      <w:rPr>
        <w:rFonts w:ascii="Wingdings" w:hAnsi="Wingdings" w:hint="default"/>
      </w:rPr>
    </w:lvl>
    <w:lvl w:ilvl="3" w:tplc="04090001" w:tentative="1">
      <w:start w:val="1"/>
      <w:numFmt w:val="bullet"/>
      <w:lvlText w:val=""/>
      <w:lvlJc w:val="left"/>
      <w:pPr>
        <w:ind w:left="2360" w:hanging="480"/>
      </w:pPr>
      <w:rPr>
        <w:rFonts w:ascii="Wingdings" w:hAnsi="Wingdings" w:hint="default"/>
      </w:rPr>
    </w:lvl>
    <w:lvl w:ilvl="4" w:tplc="0409000B" w:tentative="1">
      <w:start w:val="1"/>
      <w:numFmt w:val="bullet"/>
      <w:lvlText w:val=""/>
      <w:lvlJc w:val="left"/>
      <w:pPr>
        <w:ind w:left="2840" w:hanging="480"/>
      </w:pPr>
      <w:rPr>
        <w:rFonts w:ascii="Wingdings" w:hAnsi="Wingdings" w:hint="default"/>
      </w:rPr>
    </w:lvl>
    <w:lvl w:ilvl="5" w:tplc="0409000D" w:tentative="1">
      <w:start w:val="1"/>
      <w:numFmt w:val="bullet"/>
      <w:lvlText w:val=""/>
      <w:lvlJc w:val="left"/>
      <w:pPr>
        <w:ind w:left="3320" w:hanging="480"/>
      </w:pPr>
      <w:rPr>
        <w:rFonts w:ascii="Wingdings" w:hAnsi="Wingdings" w:hint="default"/>
      </w:rPr>
    </w:lvl>
    <w:lvl w:ilvl="6" w:tplc="04090001" w:tentative="1">
      <w:start w:val="1"/>
      <w:numFmt w:val="bullet"/>
      <w:lvlText w:val=""/>
      <w:lvlJc w:val="left"/>
      <w:pPr>
        <w:ind w:left="3800" w:hanging="480"/>
      </w:pPr>
      <w:rPr>
        <w:rFonts w:ascii="Wingdings" w:hAnsi="Wingdings" w:hint="default"/>
      </w:rPr>
    </w:lvl>
    <w:lvl w:ilvl="7" w:tplc="0409000B" w:tentative="1">
      <w:start w:val="1"/>
      <w:numFmt w:val="bullet"/>
      <w:lvlText w:val=""/>
      <w:lvlJc w:val="left"/>
      <w:pPr>
        <w:ind w:left="4280" w:hanging="480"/>
      </w:pPr>
      <w:rPr>
        <w:rFonts w:ascii="Wingdings" w:hAnsi="Wingdings" w:hint="default"/>
      </w:rPr>
    </w:lvl>
    <w:lvl w:ilvl="8" w:tplc="0409000D" w:tentative="1">
      <w:start w:val="1"/>
      <w:numFmt w:val="bullet"/>
      <w:lvlText w:val=""/>
      <w:lvlJc w:val="left"/>
      <w:pPr>
        <w:ind w:left="4760" w:hanging="480"/>
      </w:pPr>
      <w:rPr>
        <w:rFonts w:ascii="Wingdings" w:hAnsi="Wingdings" w:hint="default"/>
      </w:rPr>
    </w:lvl>
  </w:abstractNum>
  <w:abstractNum w:abstractNumId="7" w15:restartNumberingAfterBreak="0">
    <w:nsid w:val="33091627"/>
    <w:multiLevelType w:val="hybridMultilevel"/>
    <w:tmpl w:val="8A3EED80"/>
    <w:lvl w:ilvl="0" w:tplc="0DA029A2">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8" w15:restartNumberingAfterBreak="0">
    <w:nsid w:val="3A643C91"/>
    <w:multiLevelType w:val="hybridMultilevel"/>
    <w:tmpl w:val="0A744DC8"/>
    <w:lvl w:ilvl="0" w:tplc="55C83B9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3E7C66D6"/>
    <w:multiLevelType w:val="hybridMultilevel"/>
    <w:tmpl w:val="C5AAB516"/>
    <w:lvl w:ilvl="0" w:tplc="B11293DC">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10" w15:restartNumberingAfterBreak="0">
    <w:nsid w:val="456E4692"/>
    <w:multiLevelType w:val="hybridMultilevel"/>
    <w:tmpl w:val="D054B5CC"/>
    <w:lvl w:ilvl="0" w:tplc="C366D4B6">
      <w:start w:val="1"/>
      <w:numFmt w:val="decimalEnclosedCircle"/>
      <w:lvlText w:val="%1"/>
      <w:lvlJc w:val="left"/>
      <w:pPr>
        <w:ind w:left="720" w:hanging="360"/>
      </w:pPr>
      <w:rPr>
        <w:rFonts w:hint="default"/>
        <w:sz w:val="21"/>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481802AB"/>
    <w:multiLevelType w:val="hybridMultilevel"/>
    <w:tmpl w:val="7200080C"/>
    <w:lvl w:ilvl="0" w:tplc="693EF0C6">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2" w15:restartNumberingAfterBreak="0">
    <w:nsid w:val="48C872EC"/>
    <w:multiLevelType w:val="hybridMultilevel"/>
    <w:tmpl w:val="38405216"/>
    <w:lvl w:ilvl="0" w:tplc="BAD4F59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15:restartNumberingAfterBreak="0">
    <w:nsid w:val="5249103C"/>
    <w:multiLevelType w:val="hybridMultilevel"/>
    <w:tmpl w:val="5B6CC824"/>
    <w:lvl w:ilvl="0" w:tplc="9F167AE0">
      <w:start w:val="1"/>
      <w:numFmt w:val="decimal"/>
      <w:lvlText w:val="%1."/>
      <w:lvlJc w:val="left"/>
      <w:pPr>
        <w:ind w:left="570" w:hanging="360"/>
      </w:pPr>
      <w:rPr>
        <w:rFonts w:cs="Times New Roman" w:hint="default"/>
        <w:color w:val="auto"/>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53633CF0"/>
    <w:multiLevelType w:val="hybridMultilevel"/>
    <w:tmpl w:val="39FAAADA"/>
    <w:lvl w:ilvl="0" w:tplc="64B84458">
      <w:start w:val="1"/>
      <w:numFmt w:val="decimalFullWidth"/>
      <w:lvlText w:val="%1）"/>
      <w:lvlJc w:val="left"/>
      <w:pPr>
        <w:ind w:left="440" w:hanging="44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16cid:durableId="370881818">
    <w:abstractNumId w:val="14"/>
  </w:num>
  <w:num w:numId="2" w16cid:durableId="1461999414">
    <w:abstractNumId w:val="6"/>
  </w:num>
  <w:num w:numId="3" w16cid:durableId="291981918">
    <w:abstractNumId w:val="0"/>
  </w:num>
  <w:num w:numId="4" w16cid:durableId="2038964213">
    <w:abstractNumId w:val="5"/>
  </w:num>
  <w:num w:numId="5" w16cid:durableId="784883426">
    <w:abstractNumId w:val="9"/>
  </w:num>
  <w:num w:numId="6" w16cid:durableId="402682157">
    <w:abstractNumId w:val="1"/>
  </w:num>
  <w:num w:numId="7" w16cid:durableId="96870992">
    <w:abstractNumId w:val="13"/>
  </w:num>
  <w:num w:numId="8" w16cid:durableId="1187985900">
    <w:abstractNumId w:val="7"/>
  </w:num>
  <w:num w:numId="9" w16cid:durableId="846677834">
    <w:abstractNumId w:val="2"/>
  </w:num>
  <w:num w:numId="10" w16cid:durableId="1247232797">
    <w:abstractNumId w:val="10"/>
  </w:num>
  <w:num w:numId="11" w16cid:durableId="1734425623">
    <w:abstractNumId w:val="12"/>
  </w:num>
  <w:num w:numId="12" w16cid:durableId="772745567">
    <w:abstractNumId w:val="3"/>
  </w:num>
  <w:num w:numId="13" w16cid:durableId="1382827728">
    <w:abstractNumId w:val="4"/>
  </w:num>
  <w:num w:numId="14" w16cid:durableId="1485395915">
    <w:abstractNumId w:val="8"/>
  </w:num>
  <w:num w:numId="15" w16cid:durableId="6205777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balanceSingleByteDoubleByteWidth/>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0563"/>
    <w:rsid w:val="00004114"/>
    <w:rsid w:val="00005C23"/>
    <w:rsid w:val="00006E3C"/>
    <w:rsid w:val="000072CA"/>
    <w:rsid w:val="0001690F"/>
    <w:rsid w:val="00016E2E"/>
    <w:rsid w:val="00016EAA"/>
    <w:rsid w:val="000229F2"/>
    <w:rsid w:val="000320EE"/>
    <w:rsid w:val="00032799"/>
    <w:rsid w:val="00045B7E"/>
    <w:rsid w:val="00045DC7"/>
    <w:rsid w:val="0004670F"/>
    <w:rsid w:val="00047AEE"/>
    <w:rsid w:val="00052095"/>
    <w:rsid w:val="00061579"/>
    <w:rsid w:val="00061890"/>
    <w:rsid w:val="00063849"/>
    <w:rsid w:val="00064032"/>
    <w:rsid w:val="00066E79"/>
    <w:rsid w:val="00067599"/>
    <w:rsid w:val="000750CD"/>
    <w:rsid w:val="0007517B"/>
    <w:rsid w:val="0008309C"/>
    <w:rsid w:val="00083758"/>
    <w:rsid w:val="000917D3"/>
    <w:rsid w:val="00092E5A"/>
    <w:rsid w:val="00095117"/>
    <w:rsid w:val="0009561A"/>
    <w:rsid w:val="00097261"/>
    <w:rsid w:val="000A10E9"/>
    <w:rsid w:val="000A141C"/>
    <w:rsid w:val="000A7A9D"/>
    <w:rsid w:val="000B777A"/>
    <w:rsid w:val="000D22D3"/>
    <w:rsid w:val="000D3BB2"/>
    <w:rsid w:val="000D4103"/>
    <w:rsid w:val="000D50CE"/>
    <w:rsid w:val="000E1F42"/>
    <w:rsid w:val="000F20C8"/>
    <w:rsid w:val="000F37BD"/>
    <w:rsid w:val="000F7185"/>
    <w:rsid w:val="00104B47"/>
    <w:rsid w:val="00133C60"/>
    <w:rsid w:val="00147A03"/>
    <w:rsid w:val="00150563"/>
    <w:rsid w:val="00150990"/>
    <w:rsid w:val="00151201"/>
    <w:rsid w:val="00156BA3"/>
    <w:rsid w:val="001611DC"/>
    <w:rsid w:val="00161E2F"/>
    <w:rsid w:val="00162185"/>
    <w:rsid w:val="00163CD4"/>
    <w:rsid w:val="00172548"/>
    <w:rsid w:val="00173718"/>
    <w:rsid w:val="00176960"/>
    <w:rsid w:val="00184024"/>
    <w:rsid w:val="001929F5"/>
    <w:rsid w:val="00193822"/>
    <w:rsid w:val="001A0D5D"/>
    <w:rsid w:val="001A13B2"/>
    <w:rsid w:val="001C3360"/>
    <w:rsid w:val="001D1040"/>
    <w:rsid w:val="001D2AEF"/>
    <w:rsid w:val="001D59EA"/>
    <w:rsid w:val="001E1BA2"/>
    <w:rsid w:val="001E1FAD"/>
    <w:rsid w:val="001E2CA9"/>
    <w:rsid w:val="001F200F"/>
    <w:rsid w:val="001F2B2C"/>
    <w:rsid w:val="001F5F89"/>
    <w:rsid w:val="00200F0D"/>
    <w:rsid w:val="002023A4"/>
    <w:rsid w:val="002106D5"/>
    <w:rsid w:val="00214DB2"/>
    <w:rsid w:val="00236BAE"/>
    <w:rsid w:val="00244ABA"/>
    <w:rsid w:val="00244BA3"/>
    <w:rsid w:val="00252A15"/>
    <w:rsid w:val="002604BA"/>
    <w:rsid w:val="00263326"/>
    <w:rsid w:val="00266E3A"/>
    <w:rsid w:val="00270653"/>
    <w:rsid w:val="00270D97"/>
    <w:rsid w:val="00271718"/>
    <w:rsid w:val="0027629E"/>
    <w:rsid w:val="00276540"/>
    <w:rsid w:val="0028054F"/>
    <w:rsid w:val="00283715"/>
    <w:rsid w:val="0028441D"/>
    <w:rsid w:val="002944D2"/>
    <w:rsid w:val="002A2957"/>
    <w:rsid w:val="002B0EB3"/>
    <w:rsid w:val="002B278C"/>
    <w:rsid w:val="002B46A5"/>
    <w:rsid w:val="002C1CA9"/>
    <w:rsid w:val="002C3622"/>
    <w:rsid w:val="002C48BA"/>
    <w:rsid w:val="002C74D5"/>
    <w:rsid w:val="002D59B0"/>
    <w:rsid w:val="002D67B4"/>
    <w:rsid w:val="002D6DB6"/>
    <w:rsid w:val="002E0B9D"/>
    <w:rsid w:val="002F7319"/>
    <w:rsid w:val="003060C7"/>
    <w:rsid w:val="00311282"/>
    <w:rsid w:val="003133AF"/>
    <w:rsid w:val="00313CA9"/>
    <w:rsid w:val="0031581F"/>
    <w:rsid w:val="0031770C"/>
    <w:rsid w:val="00321A55"/>
    <w:rsid w:val="00327056"/>
    <w:rsid w:val="00330A1C"/>
    <w:rsid w:val="00331E91"/>
    <w:rsid w:val="00333D52"/>
    <w:rsid w:val="00342A91"/>
    <w:rsid w:val="00342C44"/>
    <w:rsid w:val="0034622B"/>
    <w:rsid w:val="0035121D"/>
    <w:rsid w:val="00352BA5"/>
    <w:rsid w:val="00352CEE"/>
    <w:rsid w:val="00353491"/>
    <w:rsid w:val="003627AF"/>
    <w:rsid w:val="0036659A"/>
    <w:rsid w:val="00373D79"/>
    <w:rsid w:val="0038570B"/>
    <w:rsid w:val="0038676D"/>
    <w:rsid w:val="00391426"/>
    <w:rsid w:val="00392A99"/>
    <w:rsid w:val="003A0994"/>
    <w:rsid w:val="003A103A"/>
    <w:rsid w:val="003B2A7A"/>
    <w:rsid w:val="003B6E40"/>
    <w:rsid w:val="003C7DE8"/>
    <w:rsid w:val="003D172F"/>
    <w:rsid w:val="003D549C"/>
    <w:rsid w:val="003D6B5F"/>
    <w:rsid w:val="003E0AAD"/>
    <w:rsid w:val="003E7590"/>
    <w:rsid w:val="004026B5"/>
    <w:rsid w:val="004030CE"/>
    <w:rsid w:val="00411692"/>
    <w:rsid w:val="0041381C"/>
    <w:rsid w:val="004172D1"/>
    <w:rsid w:val="004204EC"/>
    <w:rsid w:val="0042367F"/>
    <w:rsid w:val="00426A45"/>
    <w:rsid w:val="00447235"/>
    <w:rsid w:val="0046294F"/>
    <w:rsid w:val="00470268"/>
    <w:rsid w:val="004713FE"/>
    <w:rsid w:val="004775BF"/>
    <w:rsid w:val="00480A90"/>
    <w:rsid w:val="004852C8"/>
    <w:rsid w:val="004900E5"/>
    <w:rsid w:val="00490509"/>
    <w:rsid w:val="004962E4"/>
    <w:rsid w:val="004A0FD1"/>
    <w:rsid w:val="004A0FED"/>
    <w:rsid w:val="004A6752"/>
    <w:rsid w:val="004B589A"/>
    <w:rsid w:val="004B5BFC"/>
    <w:rsid w:val="004B61C9"/>
    <w:rsid w:val="004D0D97"/>
    <w:rsid w:val="004D3D03"/>
    <w:rsid w:val="004D402D"/>
    <w:rsid w:val="004D5749"/>
    <w:rsid w:val="004E5FEC"/>
    <w:rsid w:val="004E774F"/>
    <w:rsid w:val="004F22FD"/>
    <w:rsid w:val="004F5FA3"/>
    <w:rsid w:val="0050221B"/>
    <w:rsid w:val="00502C50"/>
    <w:rsid w:val="00503EC6"/>
    <w:rsid w:val="0051022A"/>
    <w:rsid w:val="00511B7A"/>
    <w:rsid w:val="005245BB"/>
    <w:rsid w:val="0052614E"/>
    <w:rsid w:val="00531328"/>
    <w:rsid w:val="00546C1A"/>
    <w:rsid w:val="00552220"/>
    <w:rsid w:val="00552AF9"/>
    <w:rsid w:val="00561E44"/>
    <w:rsid w:val="00561F00"/>
    <w:rsid w:val="00562712"/>
    <w:rsid w:val="005730A4"/>
    <w:rsid w:val="00585440"/>
    <w:rsid w:val="00586D7C"/>
    <w:rsid w:val="00593E98"/>
    <w:rsid w:val="005A02E6"/>
    <w:rsid w:val="005A16A2"/>
    <w:rsid w:val="005B2731"/>
    <w:rsid w:val="005C039F"/>
    <w:rsid w:val="005C4887"/>
    <w:rsid w:val="005D420F"/>
    <w:rsid w:val="005D50BA"/>
    <w:rsid w:val="005E1D8C"/>
    <w:rsid w:val="005E5123"/>
    <w:rsid w:val="005E531C"/>
    <w:rsid w:val="005E7CD8"/>
    <w:rsid w:val="005F7144"/>
    <w:rsid w:val="005F7E15"/>
    <w:rsid w:val="00600AE5"/>
    <w:rsid w:val="00602FDB"/>
    <w:rsid w:val="006073B9"/>
    <w:rsid w:val="0061605D"/>
    <w:rsid w:val="0061650F"/>
    <w:rsid w:val="0062003E"/>
    <w:rsid w:val="00621988"/>
    <w:rsid w:val="00625439"/>
    <w:rsid w:val="006267FE"/>
    <w:rsid w:val="006312CD"/>
    <w:rsid w:val="00641126"/>
    <w:rsid w:val="006442F8"/>
    <w:rsid w:val="00660FB7"/>
    <w:rsid w:val="00664483"/>
    <w:rsid w:val="00667C30"/>
    <w:rsid w:val="00672FE3"/>
    <w:rsid w:val="0067690E"/>
    <w:rsid w:val="00684FC0"/>
    <w:rsid w:val="0068619F"/>
    <w:rsid w:val="006875D5"/>
    <w:rsid w:val="00691FC3"/>
    <w:rsid w:val="00697269"/>
    <w:rsid w:val="006A298A"/>
    <w:rsid w:val="006B2EFE"/>
    <w:rsid w:val="006C1591"/>
    <w:rsid w:val="006C4AB6"/>
    <w:rsid w:val="006C5104"/>
    <w:rsid w:val="006C776D"/>
    <w:rsid w:val="006D6E76"/>
    <w:rsid w:val="006D7F3C"/>
    <w:rsid w:val="006F046B"/>
    <w:rsid w:val="006F56AC"/>
    <w:rsid w:val="006F60A3"/>
    <w:rsid w:val="00700442"/>
    <w:rsid w:val="007006F8"/>
    <w:rsid w:val="00703B00"/>
    <w:rsid w:val="007100D5"/>
    <w:rsid w:val="00710740"/>
    <w:rsid w:val="00711F93"/>
    <w:rsid w:val="00716B05"/>
    <w:rsid w:val="00721525"/>
    <w:rsid w:val="00721D77"/>
    <w:rsid w:val="00731727"/>
    <w:rsid w:val="007328F6"/>
    <w:rsid w:val="0075004E"/>
    <w:rsid w:val="00753FC5"/>
    <w:rsid w:val="00760066"/>
    <w:rsid w:val="00763F61"/>
    <w:rsid w:val="007646FD"/>
    <w:rsid w:val="00767C88"/>
    <w:rsid w:val="007731F4"/>
    <w:rsid w:val="00774869"/>
    <w:rsid w:val="00775F09"/>
    <w:rsid w:val="0077730C"/>
    <w:rsid w:val="007830D7"/>
    <w:rsid w:val="00786F6E"/>
    <w:rsid w:val="00794193"/>
    <w:rsid w:val="00797068"/>
    <w:rsid w:val="007A10D9"/>
    <w:rsid w:val="007A5FE4"/>
    <w:rsid w:val="007B748D"/>
    <w:rsid w:val="007C1DD1"/>
    <w:rsid w:val="007C2B11"/>
    <w:rsid w:val="007C67B2"/>
    <w:rsid w:val="007D0289"/>
    <w:rsid w:val="007D4547"/>
    <w:rsid w:val="007E0334"/>
    <w:rsid w:val="007E3FFE"/>
    <w:rsid w:val="007E679E"/>
    <w:rsid w:val="007F1CF5"/>
    <w:rsid w:val="007F2705"/>
    <w:rsid w:val="00801FBC"/>
    <w:rsid w:val="008052E0"/>
    <w:rsid w:val="008117C9"/>
    <w:rsid w:val="0081354A"/>
    <w:rsid w:val="00815A0D"/>
    <w:rsid w:val="0083127E"/>
    <w:rsid w:val="008324AA"/>
    <w:rsid w:val="0084000B"/>
    <w:rsid w:val="0085784F"/>
    <w:rsid w:val="008637E7"/>
    <w:rsid w:val="00865C97"/>
    <w:rsid w:val="0087363C"/>
    <w:rsid w:val="00874B7A"/>
    <w:rsid w:val="008755E7"/>
    <w:rsid w:val="00875FB1"/>
    <w:rsid w:val="00885C7F"/>
    <w:rsid w:val="00892048"/>
    <w:rsid w:val="00897582"/>
    <w:rsid w:val="008A1265"/>
    <w:rsid w:val="008A4937"/>
    <w:rsid w:val="008A4DB7"/>
    <w:rsid w:val="008B3FEA"/>
    <w:rsid w:val="008B5FA9"/>
    <w:rsid w:val="008C0E59"/>
    <w:rsid w:val="008D1364"/>
    <w:rsid w:val="008D36F7"/>
    <w:rsid w:val="008E35D3"/>
    <w:rsid w:val="008E4D69"/>
    <w:rsid w:val="008E6359"/>
    <w:rsid w:val="008F416C"/>
    <w:rsid w:val="00910843"/>
    <w:rsid w:val="0091394D"/>
    <w:rsid w:val="00917BF8"/>
    <w:rsid w:val="00923526"/>
    <w:rsid w:val="00925D99"/>
    <w:rsid w:val="00931F4A"/>
    <w:rsid w:val="00952999"/>
    <w:rsid w:val="00955F87"/>
    <w:rsid w:val="0096042D"/>
    <w:rsid w:val="0096786E"/>
    <w:rsid w:val="00970787"/>
    <w:rsid w:val="00974564"/>
    <w:rsid w:val="009812E9"/>
    <w:rsid w:val="00982260"/>
    <w:rsid w:val="009923F3"/>
    <w:rsid w:val="00992DED"/>
    <w:rsid w:val="00994847"/>
    <w:rsid w:val="00995454"/>
    <w:rsid w:val="009C1657"/>
    <w:rsid w:val="009C35D7"/>
    <w:rsid w:val="009C471C"/>
    <w:rsid w:val="009C5959"/>
    <w:rsid w:val="009C7B63"/>
    <w:rsid w:val="009D15C1"/>
    <w:rsid w:val="00A07837"/>
    <w:rsid w:val="00A10914"/>
    <w:rsid w:val="00A11267"/>
    <w:rsid w:val="00A129A8"/>
    <w:rsid w:val="00A16282"/>
    <w:rsid w:val="00A20DA7"/>
    <w:rsid w:val="00A3184E"/>
    <w:rsid w:val="00A35225"/>
    <w:rsid w:val="00A37E11"/>
    <w:rsid w:val="00A522E1"/>
    <w:rsid w:val="00A53BF0"/>
    <w:rsid w:val="00A56A0A"/>
    <w:rsid w:val="00A670A6"/>
    <w:rsid w:val="00A67D5D"/>
    <w:rsid w:val="00A70D81"/>
    <w:rsid w:val="00A70D99"/>
    <w:rsid w:val="00A73B4C"/>
    <w:rsid w:val="00A76538"/>
    <w:rsid w:val="00A76925"/>
    <w:rsid w:val="00A76F00"/>
    <w:rsid w:val="00A773D8"/>
    <w:rsid w:val="00A81571"/>
    <w:rsid w:val="00A86869"/>
    <w:rsid w:val="00A923DD"/>
    <w:rsid w:val="00A924F5"/>
    <w:rsid w:val="00AA2B5E"/>
    <w:rsid w:val="00AA482C"/>
    <w:rsid w:val="00AB2712"/>
    <w:rsid w:val="00AB5019"/>
    <w:rsid w:val="00AB6AFC"/>
    <w:rsid w:val="00AC0379"/>
    <w:rsid w:val="00AC1349"/>
    <w:rsid w:val="00AC6F62"/>
    <w:rsid w:val="00AD246B"/>
    <w:rsid w:val="00AD2957"/>
    <w:rsid w:val="00AF0C44"/>
    <w:rsid w:val="00AF397B"/>
    <w:rsid w:val="00B0189D"/>
    <w:rsid w:val="00B04160"/>
    <w:rsid w:val="00B30B97"/>
    <w:rsid w:val="00B31201"/>
    <w:rsid w:val="00B323E2"/>
    <w:rsid w:val="00B459A1"/>
    <w:rsid w:val="00B47ADA"/>
    <w:rsid w:val="00B50E77"/>
    <w:rsid w:val="00B50F11"/>
    <w:rsid w:val="00B56D11"/>
    <w:rsid w:val="00B6016E"/>
    <w:rsid w:val="00B668C3"/>
    <w:rsid w:val="00B80F2C"/>
    <w:rsid w:val="00B847B9"/>
    <w:rsid w:val="00B87BDD"/>
    <w:rsid w:val="00B9024A"/>
    <w:rsid w:val="00B904AC"/>
    <w:rsid w:val="00B951BC"/>
    <w:rsid w:val="00B9543F"/>
    <w:rsid w:val="00BA1642"/>
    <w:rsid w:val="00BA313F"/>
    <w:rsid w:val="00BA3893"/>
    <w:rsid w:val="00BB38DC"/>
    <w:rsid w:val="00BC4B46"/>
    <w:rsid w:val="00BD4186"/>
    <w:rsid w:val="00BD44C3"/>
    <w:rsid w:val="00BE2329"/>
    <w:rsid w:val="00BF1BE2"/>
    <w:rsid w:val="00BF7DA9"/>
    <w:rsid w:val="00BF7EE4"/>
    <w:rsid w:val="00C10322"/>
    <w:rsid w:val="00C12C2D"/>
    <w:rsid w:val="00C175B1"/>
    <w:rsid w:val="00C21314"/>
    <w:rsid w:val="00C22204"/>
    <w:rsid w:val="00C2340B"/>
    <w:rsid w:val="00C271B8"/>
    <w:rsid w:val="00C35106"/>
    <w:rsid w:val="00C35954"/>
    <w:rsid w:val="00C41BC6"/>
    <w:rsid w:val="00C43A26"/>
    <w:rsid w:val="00C4698E"/>
    <w:rsid w:val="00C47656"/>
    <w:rsid w:val="00C61D86"/>
    <w:rsid w:val="00C717C5"/>
    <w:rsid w:val="00C719C9"/>
    <w:rsid w:val="00C7629A"/>
    <w:rsid w:val="00C801D1"/>
    <w:rsid w:val="00C823DE"/>
    <w:rsid w:val="00C8280F"/>
    <w:rsid w:val="00C85DC2"/>
    <w:rsid w:val="00C916E7"/>
    <w:rsid w:val="00C92F77"/>
    <w:rsid w:val="00C93218"/>
    <w:rsid w:val="00CA40E2"/>
    <w:rsid w:val="00CA7FCF"/>
    <w:rsid w:val="00CB0340"/>
    <w:rsid w:val="00CB5D51"/>
    <w:rsid w:val="00CC1E01"/>
    <w:rsid w:val="00CD3437"/>
    <w:rsid w:val="00CD4072"/>
    <w:rsid w:val="00CE23CF"/>
    <w:rsid w:val="00CE51EE"/>
    <w:rsid w:val="00CE5A1A"/>
    <w:rsid w:val="00CF1156"/>
    <w:rsid w:val="00CF7589"/>
    <w:rsid w:val="00CF7E08"/>
    <w:rsid w:val="00D06141"/>
    <w:rsid w:val="00D1173B"/>
    <w:rsid w:val="00D1321E"/>
    <w:rsid w:val="00D2262C"/>
    <w:rsid w:val="00D33A4D"/>
    <w:rsid w:val="00D36BA2"/>
    <w:rsid w:val="00D50BD2"/>
    <w:rsid w:val="00D51A35"/>
    <w:rsid w:val="00D66BCD"/>
    <w:rsid w:val="00D9062E"/>
    <w:rsid w:val="00D9243A"/>
    <w:rsid w:val="00D92B33"/>
    <w:rsid w:val="00D9701D"/>
    <w:rsid w:val="00DA22DE"/>
    <w:rsid w:val="00DA2C0F"/>
    <w:rsid w:val="00DB36C0"/>
    <w:rsid w:val="00DB64CE"/>
    <w:rsid w:val="00DB6E5D"/>
    <w:rsid w:val="00DB7039"/>
    <w:rsid w:val="00DC1033"/>
    <w:rsid w:val="00DC68F0"/>
    <w:rsid w:val="00DC7CFB"/>
    <w:rsid w:val="00DD1526"/>
    <w:rsid w:val="00DD438B"/>
    <w:rsid w:val="00DE086C"/>
    <w:rsid w:val="00DE19A8"/>
    <w:rsid w:val="00DE1B1E"/>
    <w:rsid w:val="00DE71A2"/>
    <w:rsid w:val="00DF015B"/>
    <w:rsid w:val="00DF3B1C"/>
    <w:rsid w:val="00E0254B"/>
    <w:rsid w:val="00E034BB"/>
    <w:rsid w:val="00E06483"/>
    <w:rsid w:val="00E07FE0"/>
    <w:rsid w:val="00E14F41"/>
    <w:rsid w:val="00E245E9"/>
    <w:rsid w:val="00E30096"/>
    <w:rsid w:val="00E3157F"/>
    <w:rsid w:val="00E35679"/>
    <w:rsid w:val="00E36B72"/>
    <w:rsid w:val="00E373FB"/>
    <w:rsid w:val="00E4044A"/>
    <w:rsid w:val="00E428BF"/>
    <w:rsid w:val="00E47C7F"/>
    <w:rsid w:val="00E571ED"/>
    <w:rsid w:val="00E5779B"/>
    <w:rsid w:val="00E62FA6"/>
    <w:rsid w:val="00E63E55"/>
    <w:rsid w:val="00E6468E"/>
    <w:rsid w:val="00E71536"/>
    <w:rsid w:val="00E716F8"/>
    <w:rsid w:val="00E71D67"/>
    <w:rsid w:val="00E73767"/>
    <w:rsid w:val="00E73F57"/>
    <w:rsid w:val="00E77349"/>
    <w:rsid w:val="00E7786E"/>
    <w:rsid w:val="00E8140D"/>
    <w:rsid w:val="00E86642"/>
    <w:rsid w:val="00E96C48"/>
    <w:rsid w:val="00E96C9B"/>
    <w:rsid w:val="00EA65B1"/>
    <w:rsid w:val="00EA7A0E"/>
    <w:rsid w:val="00EB4B10"/>
    <w:rsid w:val="00EC151E"/>
    <w:rsid w:val="00EC32C8"/>
    <w:rsid w:val="00EC55FA"/>
    <w:rsid w:val="00EE7213"/>
    <w:rsid w:val="00EF641A"/>
    <w:rsid w:val="00F01F16"/>
    <w:rsid w:val="00F0506F"/>
    <w:rsid w:val="00F05282"/>
    <w:rsid w:val="00F12153"/>
    <w:rsid w:val="00F13CDE"/>
    <w:rsid w:val="00F257BE"/>
    <w:rsid w:val="00F3103E"/>
    <w:rsid w:val="00F35537"/>
    <w:rsid w:val="00F4399C"/>
    <w:rsid w:val="00F46611"/>
    <w:rsid w:val="00F52B32"/>
    <w:rsid w:val="00F54C8D"/>
    <w:rsid w:val="00F55F13"/>
    <w:rsid w:val="00F657DC"/>
    <w:rsid w:val="00F672C5"/>
    <w:rsid w:val="00F704F3"/>
    <w:rsid w:val="00F709D7"/>
    <w:rsid w:val="00F71889"/>
    <w:rsid w:val="00F814BA"/>
    <w:rsid w:val="00F83BDA"/>
    <w:rsid w:val="00F848AD"/>
    <w:rsid w:val="00F943A8"/>
    <w:rsid w:val="00FA018A"/>
    <w:rsid w:val="00FB629B"/>
    <w:rsid w:val="00FC2726"/>
    <w:rsid w:val="00FC578F"/>
    <w:rsid w:val="00FC6780"/>
    <w:rsid w:val="00FD19B9"/>
    <w:rsid w:val="00FD1B26"/>
    <w:rsid w:val="00FD1F67"/>
    <w:rsid w:val="00FE15AF"/>
    <w:rsid w:val="00FF316C"/>
    <w:rsid w:val="00FF37B4"/>
    <w:rsid w:val="00FF3D5C"/>
    <w:rsid w:val="00FF6F7E"/>
    <w:rsid w:val="00FF7760"/>
  </w:rsids>
  <m:mathPr>
    <m:mathFont m:val="Cambria Math"/>
    <m:brkBin m:val="before"/>
    <m:brkBinSub m:val="--"/>
    <m:smallFrac/>
    <m:dispDef/>
    <m:lMargin m:val="1440"/>
    <m:rMargin m:val="144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8CAA4BC"/>
  <w15:docId w15:val="{0B3F60B7-CE20-44EA-8EBF-A6624C515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pPr>
      <w:jc w:val="both"/>
    </w:pPr>
    <w:rPr>
      <w:sz w:val="21"/>
      <w:szCs w:val="21"/>
    </w:rPr>
  </w:style>
  <w:style w:type="paragraph" w:styleId="1">
    <w:name w:val="heading 1"/>
    <w:uiPriority w:val="7"/>
    <w:qFormat/>
    <w:pPr>
      <w:jc w:val="both"/>
      <w:outlineLvl w:val="0"/>
    </w:pPr>
    <w:rPr>
      <w:sz w:val="28"/>
      <w:szCs w:val="28"/>
    </w:rPr>
  </w:style>
  <w:style w:type="paragraph" w:styleId="2">
    <w:name w:val="heading 2"/>
    <w:uiPriority w:val="8"/>
    <w:qFormat/>
    <w:pPr>
      <w:jc w:val="both"/>
      <w:outlineLvl w:val="1"/>
    </w:pPr>
    <w:rPr>
      <w:sz w:val="22"/>
      <w:szCs w:val="22"/>
    </w:rPr>
  </w:style>
  <w:style w:type="paragraph" w:styleId="3">
    <w:name w:val="heading 3"/>
    <w:uiPriority w:val="9"/>
    <w:qFormat/>
    <w:pPr>
      <w:ind w:left="1000" w:hanging="400"/>
      <w:jc w:val="both"/>
      <w:outlineLvl w:val="2"/>
    </w:pPr>
    <w:rPr>
      <w:sz w:val="22"/>
      <w:szCs w:val="22"/>
    </w:rPr>
  </w:style>
  <w:style w:type="paragraph" w:styleId="4">
    <w:name w:val="heading 4"/>
    <w:uiPriority w:val="10"/>
    <w:qFormat/>
    <w:pPr>
      <w:ind w:left="1200" w:hanging="400"/>
      <w:jc w:val="both"/>
      <w:outlineLvl w:val="3"/>
    </w:pPr>
    <w:rPr>
      <w:b/>
      <w:sz w:val="22"/>
      <w:szCs w:val="22"/>
    </w:rPr>
  </w:style>
  <w:style w:type="paragraph" w:styleId="5">
    <w:name w:val="heading 5"/>
    <w:uiPriority w:val="11"/>
    <w:qFormat/>
    <w:pPr>
      <w:ind w:left="1400" w:hanging="400"/>
      <w:jc w:val="both"/>
      <w:outlineLvl w:val="4"/>
    </w:pPr>
    <w:rPr>
      <w:sz w:val="22"/>
      <w:szCs w:val="22"/>
    </w:rPr>
  </w:style>
  <w:style w:type="paragraph" w:styleId="6">
    <w:name w:val="heading 6"/>
    <w:uiPriority w:val="12"/>
    <w:qFormat/>
    <w:pPr>
      <w:ind w:left="1600" w:hanging="400"/>
      <w:jc w:val="both"/>
      <w:outlineLvl w:val="5"/>
    </w:pPr>
    <w:rPr>
      <w:b/>
      <w:sz w:val="22"/>
      <w:szCs w:val="22"/>
    </w:rPr>
  </w:style>
  <w:style w:type="paragraph" w:styleId="7">
    <w:name w:val="heading 7"/>
    <w:uiPriority w:val="13"/>
    <w:qFormat/>
    <w:pPr>
      <w:ind w:left="1800" w:hanging="400"/>
      <w:jc w:val="both"/>
      <w:outlineLvl w:val="6"/>
    </w:pPr>
    <w:rPr>
      <w:sz w:val="22"/>
      <w:szCs w:val="22"/>
    </w:rPr>
  </w:style>
  <w:style w:type="paragraph" w:styleId="8">
    <w:name w:val="heading 8"/>
    <w:uiPriority w:val="14"/>
    <w:qFormat/>
    <w:pPr>
      <w:ind w:left="2000" w:hanging="400"/>
      <w:jc w:val="both"/>
      <w:outlineLvl w:val="7"/>
    </w:pPr>
    <w:rPr>
      <w:sz w:val="22"/>
      <w:szCs w:val="22"/>
    </w:rPr>
  </w:style>
  <w:style w:type="paragraph" w:styleId="9">
    <w:name w:val="heading 9"/>
    <w:uiPriority w:val="15"/>
    <w:qFormat/>
    <w:pPr>
      <w:ind w:left="2200" w:hanging="400"/>
      <w:jc w:val="both"/>
      <w:outlineLvl w:val="8"/>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5"/>
    <w:qFormat/>
    <w:pPr>
      <w:jc w:val="both"/>
    </w:pPr>
    <w:rPr>
      <w:sz w:val="22"/>
      <w:szCs w:val="22"/>
    </w:rPr>
  </w:style>
  <w:style w:type="paragraph" w:styleId="a4">
    <w:name w:val="Title"/>
    <w:uiPriority w:val="6"/>
    <w:qFormat/>
    <w:pPr>
      <w:jc w:val="center"/>
    </w:pPr>
    <w:rPr>
      <w:b/>
      <w:sz w:val="32"/>
      <w:szCs w:val="32"/>
    </w:rPr>
  </w:style>
  <w:style w:type="paragraph" w:styleId="a5">
    <w:name w:val="Subtitle"/>
    <w:uiPriority w:val="16"/>
    <w:qFormat/>
    <w:pPr>
      <w:jc w:val="center"/>
    </w:pPr>
    <w:rPr>
      <w:sz w:val="24"/>
      <w:szCs w:val="24"/>
    </w:rPr>
  </w:style>
  <w:style w:type="character" w:styleId="a6">
    <w:name w:val="Subtle Emphasis"/>
    <w:uiPriority w:val="17"/>
    <w:qFormat/>
    <w:rPr>
      <w:i/>
      <w:color w:val="404040"/>
      <w:w w:val="100"/>
      <w:sz w:val="22"/>
      <w:szCs w:val="22"/>
      <w:shd w:val="clear" w:color="000000" w:fill="auto"/>
    </w:rPr>
  </w:style>
  <w:style w:type="character" w:styleId="a7">
    <w:name w:val="Emphasis"/>
    <w:uiPriority w:val="18"/>
    <w:qFormat/>
    <w:rPr>
      <w:i/>
      <w:w w:val="100"/>
      <w:sz w:val="22"/>
      <w:szCs w:val="22"/>
      <w:shd w:val="clear" w:color="000000" w:fill="auto"/>
    </w:rPr>
  </w:style>
  <w:style w:type="character" w:styleId="20">
    <w:name w:val="Intense Emphasis"/>
    <w:uiPriority w:val="19"/>
    <w:qFormat/>
    <w:rPr>
      <w:i/>
      <w:color w:val="5B9BD5"/>
      <w:w w:val="100"/>
      <w:sz w:val="22"/>
      <w:szCs w:val="22"/>
      <w:shd w:val="clear" w:color="000000" w:fill="auto"/>
    </w:rPr>
  </w:style>
  <w:style w:type="character" w:styleId="a8">
    <w:name w:val="Strong"/>
    <w:uiPriority w:val="20"/>
    <w:qFormat/>
    <w:rPr>
      <w:b/>
      <w:w w:val="100"/>
      <w:sz w:val="22"/>
      <w:szCs w:val="22"/>
      <w:shd w:val="clear" w:color="000000" w:fill="auto"/>
    </w:rPr>
  </w:style>
  <w:style w:type="paragraph" w:styleId="a9">
    <w:name w:val="Quote"/>
    <w:uiPriority w:val="21"/>
    <w:qFormat/>
    <w:pPr>
      <w:ind w:left="864" w:right="864"/>
      <w:jc w:val="center"/>
    </w:pPr>
    <w:rPr>
      <w:i/>
      <w:color w:val="404040"/>
      <w:sz w:val="22"/>
      <w:szCs w:val="22"/>
    </w:rPr>
  </w:style>
  <w:style w:type="paragraph" w:styleId="21">
    <w:name w:val="Intense Quote"/>
    <w:uiPriority w:val="22"/>
    <w:qFormat/>
    <w:pPr>
      <w:pBdr>
        <w:top w:val="single" w:sz="1" w:space="10" w:color="5B9BD5"/>
        <w:bottom w:val="single" w:sz="1" w:space="10" w:color="5B9BD5"/>
      </w:pBdr>
      <w:ind w:left="950" w:right="950"/>
      <w:jc w:val="center"/>
    </w:pPr>
    <w:rPr>
      <w:i/>
      <w:color w:val="5B9BD5"/>
      <w:sz w:val="22"/>
      <w:szCs w:val="22"/>
    </w:rPr>
  </w:style>
  <w:style w:type="character" w:styleId="aa">
    <w:name w:val="Subtle Reference"/>
    <w:uiPriority w:val="23"/>
    <w:qFormat/>
    <w:rPr>
      <w:smallCaps/>
      <w:color w:val="5A5A5A"/>
      <w:w w:val="100"/>
      <w:sz w:val="22"/>
      <w:szCs w:val="22"/>
      <w:shd w:val="clear" w:color="000000" w:fill="auto"/>
    </w:rPr>
  </w:style>
  <w:style w:type="character" w:styleId="22">
    <w:name w:val="Intense Reference"/>
    <w:uiPriority w:val="24"/>
    <w:qFormat/>
    <w:rPr>
      <w:b/>
      <w:smallCaps/>
      <w:color w:val="5B9BD5"/>
      <w:w w:val="100"/>
      <w:sz w:val="22"/>
      <w:szCs w:val="22"/>
      <w:shd w:val="clear" w:color="000000" w:fill="auto"/>
    </w:rPr>
  </w:style>
  <w:style w:type="character" w:styleId="ab">
    <w:name w:val="Book Title"/>
    <w:uiPriority w:val="25"/>
    <w:qFormat/>
    <w:rPr>
      <w:b/>
      <w:i/>
      <w:w w:val="100"/>
      <w:sz w:val="22"/>
      <w:szCs w:val="22"/>
      <w:shd w:val="clear" w:color="000000" w:fill="auto"/>
    </w:rPr>
  </w:style>
  <w:style w:type="paragraph" w:styleId="ac">
    <w:name w:val="List Paragraph"/>
    <w:uiPriority w:val="34"/>
    <w:qFormat/>
    <w:pPr>
      <w:ind w:left="850"/>
      <w:jc w:val="both"/>
    </w:pPr>
    <w:rPr>
      <w:sz w:val="22"/>
      <w:szCs w:val="22"/>
    </w:rPr>
  </w:style>
  <w:style w:type="paragraph" w:styleId="ad">
    <w:name w:val="TOC Heading"/>
    <w:uiPriority w:val="27"/>
    <w:unhideWhenUsed/>
    <w:qFormat/>
    <w:rPr>
      <w:color w:val="2E74B5"/>
      <w:sz w:val="32"/>
      <w:szCs w:val="32"/>
    </w:rPr>
  </w:style>
  <w:style w:type="paragraph" w:styleId="10">
    <w:name w:val="toc 1"/>
    <w:uiPriority w:val="28"/>
    <w:unhideWhenUsed/>
    <w:qFormat/>
    <w:pPr>
      <w:jc w:val="both"/>
    </w:pPr>
    <w:rPr>
      <w:sz w:val="22"/>
      <w:szCs w:val="22"/>
    </w:rPr>
  </w:style>
  <w:style w:type="paragraph" w:styleId="23">
    <w:name w:val="toc 2"/>
    <w:uiPriority w:val="29"/>
    <w:unhideWhenUsed/>
    <w:qFormat/>
    <w:pPr>
      <w:ind w:left="425"/>
      <w:jc w:val="both"/>
    </w:pPr>
    <w:rPr>
      <w:sz w:val="22"/>
      <w:szCs w:val="22"/>
    </w:rPr>
  </w:style>
  <w:style w:type="paragraph" w:styleId="30">
    <w:name w:val="toc 3"/>
    <w:uiPriority w:val="30"/>
    <w:unhideWhenUsed/>
    <w:qFormat/>
    <w:pPr>
      <w:ind w:left="850"/>
      <w:jc w:val="both"/>
    </w:pPr>
    <w:rPr>
      <w:sz w:val="22"/>
      <w:szCs w:val="22"/>
    </w:rPr>
  </w:style>
  <w:style w:type="paragraph" w:styleId="40">
    <w:name w:val="toc 4"/>
    <w:uiPriority w:val="31"/>
    <w:unhideWhenUsed/>
    <w:qFormat/>
    <w:pPr>
      <w:ind w:left="1275"/>
      <w:jc w:val="both"/>
    </w:pPr>
    <w:rPr>
      <w:sz w:val="22"/>
      <w:szCs w:val="22"/>
    </w:rPr>
  </w:style>
  <w:style w:type="paragraph" w:styleId="50">
    <w:name w:val="toc 5"/>
    <w:uiPriority w:val="32"/>
    <w:unhideWhenUsed/>
    <w:qFormat/>
    <w:pPr>
      <w:ind w:left="1700"/>
      <w:jc w:val="both"/>
    </w:pPr>
    <w:rPr>
      <w:sz w:val="22"/>
      <w:szCs w:val="22"/>
    </w:rPr>
  </w:style>
  <w:style w:type="paragraph" w:styleId="60">
    <w:name w:val="toc 6"/>
    <w:uiPriority w:val="33"/>
    <w:unhideWhenUsed/>
    <w:qFormat/>
    <w:pPr>
      <w:ind w:left="2125"/>
      <w:jc w:val="both"/>
    </w:pPr>
    <w:rPr>
      <w:sz w:val="22"/>
      <w:szCs w:val="22"/>
    </w:rPr>
  </w:style>
  <w:style w:type="paragraph" w:styleId="70">
    <w:name w:val="toc 7"/>
    <w:uiPriority w:val="34"/>
    <w:unhideWhenUsed/>
    <w:qFormat/>
    <w:pPr>
      <w:ind w:left="2550"/>
      <w:jc w:val="both"/>
    </w:pPr>
    <w:rPr>
      <w:sz w:val="22"/>
      <w:szCs w:val="22"/>
    </w:rPr>
  </w:style>
  <w:style w:type="paragraph" w:styleId="80">
    <w:name w:val="toc 8"/>
    <w:uiPriority w:val="35"/>
    <w:unhideWhenUsed/>
    <w:qFormat/>
    <w:pPr>
      <w:ind w:left="2975"/>
      <w:jc w:val="both"/>
    </w:pPr>
    <w:rPr>
      <w:sz w:val="22"/>
      <w:szCs w:val="22"/>
    </w:rPr>
  </w:style>
  <w:style w:type="paragraph" w:styleId="90">
    <w:name w:val="toc 9"/>
    <w:uiPriority w:val="36"/>
    <w:unhideWhenUsed/>
    <w:qFormat/>
    <w:pPr>
      <w:ind w:left="3400"/>
      <w:jc w:val="both"/>
    </w:pPr>
    <w:rPr>
      <w:sz w:val="22"/>
      <w:szCs w:val="22"/>
    </w:rPr>
  </w:style>
  <w:style w:type="table" w:styleId="ae">
    <w:name w:val="Table Grid"/>
    <w:uiPriority w:val="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customStyle="1" w:styleId="11">
    <w:name w:val="表 (格子) 淡色1"/>
    <w:uiPriority w:val="39"/>
    <w:pPr>
      <w:jc w:val="both"/>
    </w:pPr>
    <w:tblPr>
      <w:tblInd w:w="0" w:type="dxa"/>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CellMar>
        <w:top w:w="0" w:type="dxa"/>
        <w:left w:w="108" w:type="dxa"/>
        <w:bottom w:w="0" w:type="dxa"/>
        <w:right w:w="108" w:type="dxa"/>
      </w:tblCellMar>
    </w:tblPr>
  </w:style>
  <w:style w:type="table" w:customStyle="1" w:styleId="110">
    <w:name w:val="標準の表 11"/>
    <w:uiPriority w:val="40"/>
    <w:pPr>
      <w:jc w:val="both"/>
    </w:pPr>
    <w:tblPr>
      <w:tblStyleRowBandSize w:val="1"/>
      <w:tblStyleColBandSize w:val="1"/>
      <w:tblInd w:w="0" w:type="dxa"/>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Pr/>
      <w:tcPr>
        <w:tcBorders>
          <w:top w:val="double" w:sz="4" w:space="0" w:color="BEBEBE" w:themeColor="background1" w:themeShade="BE"/>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style>
  <w:style w:type="table" w:customStyle="1" w:styleId="210">
    <w:name w:val="標準の表 21"/>
    <w:uiPriority w:val="41"/>
    <w:pPr>
      <w:jc w:val="both"/>
    </w:pPr>
    <w:tblPr>
      <w:tblStyleRowBandSize w:val="1"/>
      <w:tblStyleColBandSize w:val="1"/>
      <w:tblInd w:w="0" w:type="dxa"/>
      <w:tblBorders>
        <w:top w:val="single" w:sz="4" w:space="0" w:color="808080" w:themeColor="text1" w:themeTint="7F"/>
        <w:bottom w:val="single" w:sz="4" w:space="0" w:color="808080" w:themeColor="text1" w:themeTint="7F"/>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808080" w:themeColor="text1" w:themeTint="7F"/>
        </w:tcBorders>
      </w:tcPr>
    </w:tblStylePr>
    <w:tblStylePr w:type="lastRow">
      <w:rPr>
        <w:b/>
        <w:w w:val="100"/>
        <w:sz w:val="20"/>
        <w:szCs w:val="20"/>
        <w:shd w:val="clear" w:color="000000" w:fill="auto"/>
      </w:rPr>
      <w:tblPr/>
      <w:tcPr>
        <w:tcBorders>
          <w:top w:val="single" w:sz="4" w:space="0" w:color="808080" w:themeColor="text1" w:themeTint="7F"/>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tcBorders>
          <w:left w:val="single" w:sz="4" w:space="0" w:color="808080" w:themeColor="text1" w:themeTint="7F"/>
          <w:right w:val="single" w:sz="4" w:space="0" w:color="808080" w:themeColor="text1" w:themeTint="7F"/>
        </w:tcBorders>
      </w:tcPr>
    </w:tblStylePr>
    <w:tblStylePr w:type="band2Vert">
      <w:tblPr/>
      <w:tcPr>
        <w:tcBorders>
          <w:left w:val="single" w:sz="4" w:space="0" w:color="808080" w:themeColor="text1" w:themeTint="7F"/>
          <w:right w:val="single" w:sz="4" w:space="0" w:color="808080" w:themeColor="text1" w:themeTint="7F"/>
        </w:tcBorders>
      </w:tcPr>
    </w:tblStylePr>
    <w:tblStylePr w:type="band1Horz">
      <w:tblPr/>
      <w:tcPr>
        <w:tcBorders>
          <w:top w:val="single" w:sz="4" w:space="0" w:color="808080" w:themeColor="text1" w:themeTint="7F"/>
          <w:bottom w:val="single" w:sz="4" w:space="0" w:color="808080" w:themeColor="text1" w:themeTint="7F"/>
        </w:tcBorders>
      </w:tcPr>
    </w:tblStylePr>
  </w:style>
  <w:style w:type="table" w:customStyle="1" w:styleId="31">
    <w:name w:val="標準の表 31"/>
    <w:uiPriority w:val="42"/>
    <w:pPr>
      <w:jc w:val="both"/>
    </w:pPr>
    <w:tblPr>
      <w:tblStyleRowBandSize w:val="1"/>
      <w:tblStyleColBandSize w:val="1"/>
      <w:tblInd w:w="0" w:type="dxa"/>
      <w:tblCellMar>
        <w:top w:w="0" w:type="dxa"/>
        <w:left w:w="108" w:type="dxa"/>
        <w:bottom w:w="0" w:type="dxa"/>
        <w:right w:w="108" w:type="dxa"/>
      </w:tblCellMar>
    </w:tblPr>
    <w:tblStylePr w:type="firstRow">
      <w:rPr>
        <w:b/>
        <w:caps/>
        <w:w w:val="100"/>
        <w:sz w:val="20"/>
        <w:szCs w:val="20"/>
        <w:shd w:val="clear" w:color="000000" w:fill="auto"/>
      </w:rPr>
      <w:tblPr/>
      <w:tcPr>
        <w:tcBorders>
          <w:bottom w:val="single" w:sz="4" w:space="0" w:color="808080" w:themeColor="text1" w:themeTint="7F"/>
        </w:tcBorders>
      </w:tcPr>
    </w:tblStylePr>
    <w:tblStylePr w:type="lastRow">
      <w:rPr>
        <w:b/>
        <w:caps/>
        <w:w w:val="100"/>
        <w:sz w:val="20"/>
        <w:szCs w:val="20"/>
        <w:shd w:val="clear" w:color="000000" w:fill="auto"/>
      </w:rPr>
      <w:tblPr/>
      <w:tcPr>
        <w:tcBorders>
          <w:top w:val="nil"/>
        </w:tcBorders>
      </w:tcPr>
    </w:tblStylePr>
    <w:tblStylePr w:type="firstCol">
      <w:rPr>
        <w:b/>
        <w:caps/>
        <w:w w:val="100"/>
        <w:sz w:val="20"/>
        <w:szCs w:val="20"/>
        <w:shd w:val="clear" w:color="000000" w:fill="auto"/>
      </w:rPr>
      <w:tblPr/>
      <w:tcPr>
        <w:tcBorders>
          <w:right w:val="single" w:sz="4" w:space="0" w:color="808080" w:themeColor="text1" w:themeTint="7F"/>
        </w:tcBorders>
      </w:tcPr>
    </w:tblStylePr>
    <w:tblStylePr w:type="lastCol">
      <w:rPr>
        <w:b/>
        <w:caps/>
        <w:w w:val="100"/>
        <w:sz w:val="20"/>
        <w:szCs w:val="20"/>
        <w:shd w:val="clear" w:color="000000" w:fill="auto"/>
      </w:rPr>
      <w:tblPr/>
      <w:tcPr>
        <w:tcBorders>
          <w:left w:val="nil"/>
        </w:tcBorders>
      </w:tc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tblStylePr w:type="neCell">
      <w:tblPr/>
      <w:tcPr>
        <w:tcBorders>
          <w:left w:val="nil"/>
        </w:tcBorders>
      </w:tcPr>
    </w:tblStylePr>
    <w:tblStylePr w:type="nwCell">
      <w:tblPr/>
      <w:tcPr>
        <w:tcBorders>
          <w:right w:val="nil"/>
        </w:tcBorders>
      </w:tcPr>
    </w:tblStylePr>
  </w:style>
  <w:style w:type="table" w:customStyle="1" w:styleId="41">
    <w:name w:val="標準の表 41"/>
    <w:uiPriority w:val="43"/>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style>
  <w:style w:type="table" w:customStyle="1" w:styleId="51">
    <w:name w:val="標準の表 51"/>
    <w:uiPriority w:val="44"/>
    <w:pPr>
      <w:jc w:val="both"/>
    </w:p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808080" w:themeColor="text1" w:themeTint="7F"/>
        </w:tcBorders>
        <w:shd w:val="clear" w:color="000000" w:fill="FFFFFF" w:themeFill="background1"/>
      </w:tcPr>
    </w:tblStylePr>
    <w:tblStylePr w:type="lastRow">
      <w:rPr>
        <w:i/>
        <w:w w:val="100"/>
        <w:sz w:val="26"/>
        <w:szCs w:val="26"/>
        <w:shd w:val="clear" w:color="000000" w:fill="auto"/>
      </w:rPr>
      <w:tblPr/>
      <w:tcPr>
        <w:tcBorders>
          <w:top w:val="single" w:sz="4" w:space="0" w:color="808080" w:themeColor="text1" w:themeTint="7F"/>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808080" w:themeColor="text1" w:themeTint="7F"/>
        </w:tcBorders>
        <w:shd w:val="clear" w:color="000000" w:fill="FFFFFF" w:themeFill="background1"/>
      </w:tcPr>
    </w:tblStylePr>
    <w:tblStylePr w:type="lastCol">
      <w:rPr>
        <w:i/>
        <w:w w:val="100"/>
        <w:sz w:val="26"/>
        <w:szCs w:val="26"/>
        <w:shd w:val="clear" w:color="000000" w:fill="auto"/>
      </w:rPr>
      <w:tblPr/>
      <w:tcPr>
        <w:tcBorders>
          <w:left w:val="single" w:sz="4" w:space="0" w:color="808080" w:themeColor="text1" w:themeTint="7F"/>
        </w:tcBorders>
        <w:shd w:val="clear" w:color="000000" w:fill="FFFFFF" w:themeFill="background1"/>
      </w:tc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1">
    <w:name w:val="グリッド (表) 1 淡色1"/>
    <w:uiPriority w:val="45"/>
    <w:pPr>
      <w:jc w:val="both"/>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666666" w:themeColor="text1" w:themeTint="99"/>
        </w:tcBorders>
      </w:tcPr>
    </w:tblStylePr>
    <w:tblStylePr w:type="lastRow">
      <w:rPr>
        <w:b/>
        <w:w w:val="100"/>
        <w:sz w:val="20"/>
        <w:szCs w:val="20"/>
        <w:shd w:val="clear" w:color="000000" w:fill="auto"/>
      </w:rPr>
      <w:tblPr/>
      <w:tcPr>
        <w:tcBorders>
          <w:top w:val="double" w:sz="2"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11">
    <w:name w:val="グリッド (表) 1 淡色 - アクセント 11"/>
    <w:uiPriority w:val="46"/>
    <w:pPr>
      <w:jc w:val="both"/>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5B3D7" w:themeColor="accent1" w:themeTint="99"/>
        </w:tcBorders>
      </w:tcPr>
    </w:tblStylePr>
    <w:tblStylePr w:type="lastRow">
      <w:rPr>
        <w:b/>
        <w:w w:val="100"/>
        <w:sz w:val="20"/>
        <w:szCs w:val="20"/>
        <w:shd w:val="clear" w:color="000000" w:fill="auto"/>
      </w:rPr>
      <w:tblPr/>
      <w:tcPr>
        <w:tcBorders>
          <w:top w:val="double" w:sz="2"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21">
    <w:name w:val="グリッド (表) 1 淡色 - アクセント 21"/>
    <w:uiPriority w:val="47"/>
    <w:pPr>
      <w:jc w:val="both"/>
    </w:pPr>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D99594" w:themeColor="accent2" w:themeTint="99"/>
        </w:tcBorders>
      </w:tcPr>
    </w:tblStylePr>
    <w:tblStylePr w:type="lastRow">
      <w:rPr>
        <w:b/>
        <w:w w:val="100"/>
        <w:sz w:val="20"/>
        <w:szCs w:val="20"/>
        <w:shd w:val="clear" w:color="000000" w:fill="auto"/>
      </w:rPr>
      <w:tblPr/>
      <w:tcPr>
        <w:tcBorders>
          <w:top w:val="double" w:sz="2"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31">
    <w:name w:val="グリッド (表) 1 淡色 - アクセント 31"/>
    <w:uiPriority w:val="48"/>
    <w:pPr>
      <w:jc w:val="both"/>
    </w:pPr>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C2D69B" w:themeColor="accent3" w:themeTint="99"/>
        </w:tcBorders>
      </w:tcPr>
    </w:tblStylePr>
    <w:tblStylePr w:type="lastRow">
      <w:rPr>
        <w:b/>
        <w:w w:val="100"/>
        <w:sz w:val="20"/>
        <w:szCs w:val="20"/>
        <w:shd w:val="clear" w:color="000000" w:fill="auto"/>
      </w:rPr>
      <w:tblPr/>
      <w:tcPr>
        <w:tcBorders>
          <w:top w:val="double" w:sz="2"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41">
    <w:name w:val="グリッド (表) 1 淡色 - アクセント 41"/>
    <w:uiPriority w:val="49"/>
    <w:pPr>
      <w:jc w:val="both"/>
    </w:pPr>
    <w:tblPr>
      <w:tblStyleRowBandSize w:val="1"/>
      <w:tblStyleColBandSize w:val="1"/>
      <w:tblInd w:w="0" w:type="dxa"/>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B2A1C7" w:themeColor="accent4" w:themeTint="99"/>
        </w:tcBorders>
      </w:tcPr>
    </w:tblStylePr>
    <w:tblStylePr w:type="lastRow">
      <w:rPr>
        <w:b/>
        <w:w w:val="100"/>
        <w:sz w:val="20"/>
        <w:szCs w:val="20"/>
        <w:shd w:val="clear" w:color="000000" w:fill="auto"/>
      </w:rPr>
      <w:tblPr/>
      <w:tcPr>
        <w:tcBorders>
          <w:top w:val="double" w:sz="2"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51">
    <w:name w:val="グリッド (表) 1 淡色 - アクセント 51"/>
    <w:uiPriority w:val="50"/>
    <w:pPr>
      <w:jc w:val="both"/>
    </w:pPr>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2CDDC" w:themeColor="accent5" w:themeTint="99"/>
        </w:tcBorders>
      </w:tcPr>
    </w:tblStylePr>
    <w:tblStylePr w:type="lastRow">
      <w:rPr>
        <w:b/>
        <w:w w:val="100"/>
        <w:sz w:val="20"/>
        <w:szCs w:val="20"/>
        <w:shd w:val="clear" w:color="000000" w:fill="auto"/>
      </w:rPr>
      <w:tblPr/>
      <w:tcPr>
        <w:tcBorders>
          <w:top w:val="double" w:sz="2"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61">
    <w:name w:val="グリッド (表) 1 淡色 - アクセント 61"/>
    <w:uiPriority w:val="51"/>
    <w:pPr>
      <w:jc w:val="both"/>
    </w:pPr>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FABF8F" w:themeColor="accent6" w:themeTint="99"/>
        </w:tcBorders>
      </w:tcPr>
    </w:tblStylePr>
    <w:tblStylePr w:type="lastRow">
      <w:rPr>
        <w:b/>
        <w:w w:val="100"/>
        <w:sz w:val="20"/>
        <w:szCs w:val="20"/>
        <w:shd w:val="clear" w:color="000000" w:fill="auto"/>
      </w:rPr>
      <w:tblPr/>
      <w:tcPr>
        <w:tcBorders>
          <w:top w:val="double" w:sz="2"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211">
    <w:name w:val="グリッド (表) 21"/>
    <w:uiPriority w:val="52"/>
    <w:pPr>
      <w:jc w:val="both"/>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666666" w:themeColor="text1"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666666" w:themeColor="text1"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2-11">
    <w:name w:val="グリッド (表) 2 - アクセント 11"/>
    <w:uiPriority w:val="53"/>
    <w:pPr>
      <w:jc w:val="both"/>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95B3D7" w:themeColor="accent1"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95B3D7" w:themeColor="accent1"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2-21">
    <w:name w:val="グリッド (表) 2 - アクセント 21"/>
    <w:uiPriority w:val="54"/>
    <w:pPr>
      <w:jc w:val="both"/>
    </w:pPr>
    <w:tblPr>
      <w:tblStyleRowBandSize w:val="1"/>
      <w:tblStyleColBandSize w:val="1"/>
      <w:tblInd w:w="0" w:type="dxa"/>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D99594" w:themeColor="accent2"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D99594" w:themeColor="accent2"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2-31">
    <w:name w:val="グリッド (表) 2 - アクセント 31"/>
    <w:uiPriority w:val="55"/>
    <w:pPr>
      <w:jc w:val="both"/>
    </w:pPr>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C2D69B" w:themeColor="accent3"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C2D69B" w:themeColor="accent3"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2-41">
    <w:name w:val="グリッド (表) 2 - アクセント 41"/>
    <w:uiPriority w:val="56"/>
    <w:pPr>
      <w:jc w:val="both"/>
    </w:pPr>
    <w:tblPr>
      <w:tblStyleRowBandSize w:val="1"/>
      <w:tblStyleColBandSize w:val="1"/>
      <w:tblInd w:w="0" w:type="dxa"/>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B2A1C7" w:themeColor="accent4"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B2A1C7" w:themeColor="accent4"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2-51">
    <w:name w:val="グリッド (表) 2 - アクセント 51"/>
    <w:uiPriority w:val="57"/>
    <w:pPr>
      <w:jc w:val="both"/>
    </w:p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92CDDC" w:themeColor="accent5"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92CDDC" w:themeColor="accent5"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2-61">
    <w:name w:val="グリッド (表) 2 - アクセント 61"/>
    <w:uiPriority w:val="58"/>
    <w:pPr>
      <w:jc w:val="both"/>
    </w:pPr>
    <w:tblPr>
      <w:tblStyleRowBandSize w:val="1"/>
      <w:tblStyleColBandSize w:val="1"/>
      <w:tblInd w:w="0" w:type="dxa"/>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FABF8F" w:themeColor="accent6"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FABF8F" w:themeColor="accent6"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310">
    <w:name w:val="グリッド (表) 31"/>
    <w:uiPriority w:val="59"/>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3-11">
    <w:name w:val="グリッド (表) 3 - アクセント 11"/>
    <w:uiPriority w:val="60"/>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3-21">
    <w:name w:val="グリッド (表) 3 - アクセント 21"/>
    <w:uiPriority w:val="61"/>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3-31">
    <w:name w:val="グリッド (表) 3 - アクセント 31"/>
    <w:uiPriority w:val="62"/>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3-41">
    <w:name w:val="グリッド (表) 3 - アクセント 41"/>
    <w:uiPriority w:val="63"/>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3-51">
    <w:name w:val="グリッド (表) 3 - アクセント 51"/>
    <w:uiPriority w:val="64"/>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3-61">
    <w:name w:val="グリッド (表) 3 - アクセント 61"/>
    <w:uiPriority w:val="65"/>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410">
    <w:name w:val="グリッド (表) 41"/>
    <w:uiPriority w:val="66"/>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000000" w:fill="000000" w:themeFill="text1"/>
      </w:tcPr>
    </w:tblStylePr>
    <w:tblStylePr w:type="lastRow">
      <w:rPr>
        <w:b/>
        <w:w w:val="100"/>
        <w:sz w:val="20"/>
        <w:szCs w:val="20"/>
        <w:shd w:val="clear" w:color="000000" w:fill="auto"/>
      </w:rPr>
      <w:tblPr/>
      <w:tcPr>
        <w:tcBorders>
          <w:top w:val="double" w:sz="4" w:space="0" w:color="000000" w:themeColor="tex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4-11">
    <w:name w:val="グリッド (表) 4 - アクセント 11"/>
    <w:uiPriority w:val="67"/>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000000" w:fill="4F81BD" w:themeFill="accent1"/>
      </w:tcPr>
    </w:tblStylePr>
    <w:tblStylePr w:type="lastRow">
      <w:rPr>
        <w:b/>
        <w:w w:val="100"/>
        <w:sz w:val="20"/>
        <w:szCs w:val="20"/>
        <w:shd w:val="clear" w:color="000000" w:fill="auto"/>
      </w:rPr>
      <w:tblPr/>
      <w:tcPr>
        <w:tcBorders>
          <w:top w:val="double" w:sz="4" w:space="0" w:color="4F81BD" w:themeColor="accen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4-21">
    <w:name w:val="グリッド (表) 4 - アクセント 21"/>
    <w:uiPriority w:val="68"/>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000000" w:fill="C0504D" w:themeFill="accent2"/>
      </w:tcPr>
    </w:tblStylePr>
    <w:tblStylePr w:type="lastRow">
      <w:rPr>
        <w:b/>
        <w:w w:val="100"/>
        <w:sz w:val="20"/>
        <w:szCs w:val="20"/>
        <w:shd w:val="clear" w:color="000000" w:fill="auto"/>
      </w:rPr>
      <w:tblPr/>
      <w:tcPr>
        <w:tcBorders>
          <w:top w:val="double" w:sz="4" w:space="0" w:color="C0504D" w:themeColor="accent2"/>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4-31">
    <w:name w:val="グリッド (表) 4 - アクセント 31"/>
    <w:uiPriority w:val="69"/>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000000" w:fill="9BBB59" w:themeFill="accent3"/>
      </w:tcPr>
    </w:tblStylePr>
    <w:tblStylePr w:type="lastRow">
      <w:rPr>
        <w:b/>
        <w:w w:val="100"/>
        <w:sz w:val="20"/>
        <w:szCs w:val="20"/>
        <w:shd w:val="clear" w:color="000000" w:fill="auto"/>
      </w:rPr>
      <w:tblPr/>
      <w:tcPr>
        <w:tcBorders>
          <w:top w:val="double" w:sz="4" w:space="0" w:color="9BBB59" w:themeColor="accent3"/>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4-41">
    <w:name w:val="グリッド (表) 4 - アクセント 41"/>
    <w:uiPriority w:val="70"/>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000000" w:fill="8064A2" w:themeFill="accent4"/>
      </w:tcPr>
    </w:tblStylePr>
    <w:tblStylePr w:type="lastRow">
      <w:rPr>
        <w:b/>
        <w:w w:val="100"/>
        <w:sz w:val="20"/>
        <w:szCs w:val="20"/>
        <w:shd w:val="clear" w:color="000000" w:fill="auto"/>
      </w:rPr>
      <w:tblPr/>
      <w:tcPr>
        <w:tcBorders>
          <w:top w:val="double" w:sz="4" w:space="0" w:color="8064A2" w:themeColor="accent4"/>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4-51">
    <w:name w:val="グリッド (表) 4 - アクセント 51"/>
    <w:uiPriority w:val="71"/>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000000" w:fill="4BACC6" w:themeFill="accent5"/>
      </w:tcPr>
    </w:tblStylePr>
    <w:tblStylePr w:type="lastRow">
      <w:rPr>
        <w:b/>
        <w:w w:val="100"/>
        <w:sz w:val="20"/>
        <w:szCs w:val="20"/>
        <w:shd w:val="clear" w:color="000000" w:fill="auto"/>
      </w:rPr>
      <w:tblPr/>
      <w:tcPr>
        <w:tcBorders>
          <w:top w:val="double" w:sz="4" w:space="0" w:color="4BACC6" w:themeColor="accent5"/>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4-61">
    <w:name w:val="グリッド (表) 4 - アクセント 61"/>
    <w:uiPriority w:val="72"/>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000000" w:fill="F79646" w:themeFill="accent6"/>
      </w:tcPr>
    </w:tblStylePr>
    <w:tblStylePr w:type="lastRow">
      <w:rPr>
        <w:b/>
        <w:w w:val="100"/>
        <w:sz w:val="20"/>
        <w:szCs w:val="20"/>
        <w:shd w:val="clear" w:color="000000" w:fill="auto"/>
      </w:rPr>
      <w:tblPr/>
      <w:tcPr>
        <w:tcBorders>
          <w:top w:val="double" w:sz="4" w:space="0" w:color="F79646" w:themeColor="accent6"/>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510">
    <w:name w:val="グリッド (表) 5 濃色1"/>
    <w:uiPriority w:val="73"/>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CCCCCC" w:themeFill="text1"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000000" w:themeFill="text1"/>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000000" w:themeFill="text1"/>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000000" w:themeFill="text1"/>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000000" w:themeFill="text1"/>
      </w:tcPr>
    </w:tblStylePr>
    <w:tblStylePr w:type="band1Vert">
      <w:tblPr/>
      <w:tcPr>
        <w:shd w:val="clear" w:color="000000" w:fill="999999" w:themeFill="text1" w:themeFillTint="66"/>
      </w:tcPr>
    </w:tblStylePr>
    <w:tblStylePr w:type="band1Horz">
      <w:tblPr/>
      <w:tcPr>
        <w:shd w:val="clear" w:color="000000" w:fill="999999" w:themeFill="text1" w:themeFillTint="66"/>
      </w:tcPr>
    </w:tblStylePr>
  </w:style>
  <w:style w:type="table" w:customStyle="1" w:styleId="5-11">
    <w:name w:val="グリッド (表) 5 濃色 - アクセント 11"/>
    <w:uiPriority w:val="74"/>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DBE5F1" w:themeFill="accent1"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4F81BD" w:themeFill="accent1"/>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4F81BD" w:themeFill="accent1"/>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4F81BD" w:themeFill="accent1"/>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4F81BD" w:themeFill="accent1"/>
      </w:tcPr>
    </w:tblStylePr>
    <w:tblStylePr w:type="band1Vert">
      <w:tblPr/>
      <w:tcPr>
        <w:shd w:val="clear" w:color="000000" w:fill="B8CCE4" w:themeFill="accent1" w:themeFillTint="66"/>
      </w:tcPr>
    </w:tblStylePr>
    <w:tblStylePr w:type="band1Horz">
      <w:tblPr/>
      <w:tcPr>
        <w:shd w:val="clear" w:color="000000" w:fill="B8CCE4" w:themeFill="accent1" w:themeFillTint="66"/>
      </w:tcPr>
    </w:tblStylePr>
  </w:style>
  <w:style w:type="table" w:customStyle="1" w:styleId="5-21">
    <w:name w:val="グリッド (表) 5 濃色 - アクセント 21"/>
    <w:uiPriority w:val="75"/>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F2DBDB" w:themeFill="accent2"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C0504D" w:themeFill="accent2"/>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C0504D" w:themeFill="accent2"/>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C0504D" w:themeFill="accent2"/>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C0504D" w:themeFill="accent2"/>
      </w:tcPr>
    </w:tblStylePr>
    <w:tblStylePr w:type="band1Vert">
      <w:tblPr/>
      <w:tcPr>
        <w:shd w:val="clear" w:color="000000" w:fill="E5B8B7" w:themeFill="accent2" w:themeFillTint="66"/>
      </w:tcPr>
    </w:tblStylePr>
    <w:tblStylePr w:type="band1Horz">
      <w:tblPr/>
      <w:tcPr>
        <w:shd w:val="clear" w:color="000000" w:fill="E5B8B7" w:themeFill="accent2" w:themeFillTint="66"/>
      </w:tcPr>
    </w:tblStylePr>
  </w:style>
  <w:style w:type="table" w:customStyle="1" w:styleId="5-31">
    <w:name w:val="グリッド (表) 5 濃色 - アクセント 31"/>
    <w:uiPriority w:val="76"/>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EAF1DD" w:themeFill="accent3"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9BBB59" w:themeFill="accent3"/>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9BBB59" w:themeFill="accent3"/>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9BBB59" w:themeFill="accent3"/>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9BBB59" w:themeFill="accent3"/>
      </w:tcPr>
    </w:tblStylePr>
    <w:tblStylePr w:type="band1Vert">
      <w:tblPr/>
      <w:tcPr>
        <w:shd w:val="clear" w:color="000000" w:fill="D6E3BC" w:themeFill="accent3" w:themeFillTint="66"/>
      </w:tcPr>
    </w:tblStylePr>
    <w:tblStylePr w:type="band1Horz">
      <w:tblPr/>
      <w:tcPr>
        <w:shd w:val="clear" w:color="000000" w:fill="D6E3BC" w:themeFill="accent3" w:themeFillTint="66"/>
      </w:tcPr>
    </w:tblStylePr>
  </w:style>
  <w:style w:type="table" w:customStyle="1" w:styleId="5-41">
    <w:name w:val="グリッド (表) 5 濃色 - アクセント 41"/>
    <w:uiPriority w:val="77"/>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E5DFEC" w:themeFill="accent4"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8064A2" w:themeFill="accent4"/>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8064A2" w:themeFill="accent4"/>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8064A2" w:themeFill="accent4"/>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8064A2" w:themeFill="accent4"/>
      </w:tcPr>
    </w:tblStylePr>
    <w:tblStylePr w:type="band1Vert">
      <w:tblPr/>
      <w:tcPr>
        <w:shd w:val="clear" w:color="000000" w:fill="CCC0D9" w:themeFill="accent4" w:themeFillTint="66"/>
      </w:tcPr>
    </w:tblStylePr>
    <w:tblStylePr w:type="band1Horz">
      <w:tblPr/>
      <w:tcPr>
        <w:shd w:val="clear" w:color="000000" w:fill="CCC0D9" w:themeFill="accent4" w:themeFillTint="66"/>
      </w:tcPr>
    </w:tblStylePr>
  </w:style>
  <w:style w:type="table" w:customStyle="1" w:styleId="5-51">
    <w:name w:val="グリッド (表) 5 濃色 - アクセント 51"/>
    <w:uiPriority w:val="78"/>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DAEEF3" w:themeFill="accent5"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4BACC6" w:themeFill="accent5"/>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4BACC6" w:themeFill="accent5"/>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4BACC6" w:themeFill="accent5"/>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4BACC6" w:themeFill="accent5"/>
      </w:tcPr>
    </w:tblStylePr>
    <w:tblStylePr w:type="band1Vert">
      <w:tblPr/>
      <w:tcPr>
        <w:shd w:val="clear" w:color="000000" w:fill="B6DDE8" w:themeFill="accent5" w:themeFillTint="66"/>
      </w:tcPr>
    </w:tblStylePr>
    <w:tblStylePr w:type="band1Horz">
      <w:tblPr/>
      <w:tcPr>
        <w:shd w:val="clear" w:color="000000" w:fill="B6DDE8" w:themeFill="accent5" w:themeFillTint="66"/>
      </w:tcPr>
    </w:tblStylePr>
  </w:style>
  <w:style w:type="table" w:customStyle="1" w:styleId="5-61">
    <w:name w:val="グリッド (表) 5 濃色 - アクセント 61"/>
    <w:uiPriority w:val="79"/>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FDE9D9" w:themeFill="accent6"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F79646" w:themeFill="accent6"/>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F79646" w:themeFill="accent6"/>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F79646" w:themeFill="accent6"/>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F79646" w:themeFill="accent6"/>
      </w:tcPr>
    </w:tblStylePr>
    <w:tblStylePr w:type="band1Vert">
      <w:tblPr/>
      <w:tcPr>
        <w:shd w:val="clear" w:color="000000" w:fill="FBD4B4" w:themeFill="accent6" w:themeFillTint="66"/>
      </w:tcPr>
    </w:tblStylePr>
    <w:tblStylePr w:type="band1Horz">
      <w:tblPr/>
      <w:tcPr>
        <w:shd w:val="clear" w:color="000000" w:fill="FBD4B4" w:themeFill="accent6" w:themeFillTint="66"/>
      </w:tcPr>
    </w:tblStylePr>
  </w:style>
  <w:style w:type="table" w:customStyle="1" w:styleId="61">
    <w:name w:val="グリッド (表) 6 カラフル1"/>
    <w:uiPriority w:val="80"/>
    <w:pPr>
      <w:jc w:val="both"/>
    </w:pPr>
    <w:rPr>
      <w:color w:val="000000" w:themeColor="text1" w:themeShade="BE"/>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666666" w:themeColor="text1" w:themeTint="99"/>
        </w:tcBorders>
      </w:tcPr>
    </w:tblStylePr>
    <w:tblStylePr w:type="lastRow">
      <w:rPr>
        <w:b/>
        <w:w w:val="100"/>
        <w:sz w:val="20"/>
        <w:szCs w:val="20"/>
        <w:shd w:val="clear" w:color="000000" w:fill="auto"/>
      </w:rPr>
      <w:tblPr/>
      <w:tcPr>
        <w:tcBorders>
          <w:top w:val="doub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6-11">
    <w:name w:val="グリッド (表) 6 カラフル - アクセント 11"/>
    <w:uiPriority w:val="81"/>
    <w:pPr>
      <w:jc w:val="both"/>
    </w:pPr>
    <w:rPr>
      <w:color w:val="365F91" w:themeColor="accent1" w:themeShade="BE"/>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5B3D7" w:themeColor="accent1" w:themeTint="99"/>
        </w:tcBorders>
      </w:tcPr>
    </w:tblStylePr>
    <w:tblStylePr w:type="lastRow">
      <w:rPr>
        <w:b/>
        <w:w w:val="100"/>
        <w:sz w:val="20"/>
        <w:szCs w:val="20"/>
        <w:shd w:val="clear" w:color="000000" w:fill="auto"/>
      </w:rPr>
      <w:tblPr/>
      <w:tcPr>
        <w:tcBorders>
          <w:top w:val="doub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6-21">
    <w:name w:val="グリッド (表) 6 カラフル - アクセント 21"/>
    <w:uiPriority w:val="82"/>
    <w:pPr>
      <w:jc w:val="both"/>
    </w:pPr>
    <w:rPr>
      <w:color w:val="933634" w:themeColor="accent2" w:themeShade="BE"/>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D99594" w:themeColor="accent2" w:themeTint="99"/>
        </w:tcBorders>
      </w:tcPr>
    </w:tblStylePr>
    <w:tblStylePr w:type="lastRow">
      <w:rPr>
        <w:b/>
        <w:w w:val="100"/>
        <w:sz w:val="20"/>
        <w:szCs w:val="20"/>
        <w:shd w:val="clear" w:color="000000" w:fill="auto"/>
      </w:rPr>
      <w:tblPr/>
      <w:tcPr>
        <w:tcBorders>
          <w:top w:val="doub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6-31">
    <w:name w:val="グリッド (表) 6 カラフル - アクセント 31"/>
    <w:uiPriority w:val="83"/>
    <w:pPr>
      <w:jc w:val="both"/>
    </w:pPr>
    <w:rPr>
      <w:color w:val="75913B" w:themeColor="accent3" w:themeShade="BE"/>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C2D69B" w:themeColor="accent3" w:themeTint="99"/>
        </w:tcBorders>
      </w:tcPr>
    </w:tblStylePr>
    <w:tblStylePr w:type="lastRow">
      <w:rPr>
        <w:b/>
        <w:w w:val="100"/>
        <w:sz w:val="20"/>
        <w:szCs w:val="20"/>
        <w:shd w:val="clear" w:color="000000" w:fill="auto"/>
      </w:rPr>
      <w:tblPr/>
      <w:tcPr>
        <w:tcBorders>
          <w:top w:val="doub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6-41">
    <w:name w:val="グリッド (表) 6 カラフル - アクセント 41"/>
    <w:uiPriority w:val="84"/>
    <w:pPr>
      <w:jc w:val="both"/>
    </w:pPr>
    <w:rPr>
      <w:color w:val="5F4979" w:themeColor="accent4" w:themeShade="BE"/>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B2A1C7" w:themeColor="accent4" w:themeTint="99"/>
        </w:tcBorders>
      </w:tcPr>
    </w:tblStylePr>
    <w:tblStylePr w:type="lastRow">
      <w:rPr>
        <w:b/>
        <w:w w:val="100"/>
        <w:sz w:val="20"/>
        <w:szCs w:val="20"/>
        <w:shd w:val="clear" w:color="000000" w:fill="auto"/>
      </w:rPr>
      <w:tblPr/>
      <w:tcPr>
        <w:tcBorders>
          <w:top w:val="doub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6-51">
    <w:name w:val="グリッド (表) 6 カラフル - アクセント 51"/>
    <w:uiPriority w:val="85"/>
    <w:pPr>
      <w:jc w:val="both"/>
    </w:pPr>
    <w:rPr>
      <w:color w:val="31849A" w:themeColor="accent5" w:themeShade="BE"/>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2CDDC" w:themeColor="accent5" w:themeTint="99"/>
        </w:tcBorders>
      </w:tcPr>
    </w:tblStylePr>
    <w:tblStylePr w:type="lastRow">
      <w:rPr>
        <w:b/>
        <w:w w:val="100"/>
        <w:sz w:val="20"/>
        <w:szCs w:val="20"/>
        <w:shd w:val="clear" w:color="000000" w:fill="auto"/>
      </w:rPr>
      <w:tblPr/>
      <w:tcPr>
        <w:tcBorders>
          <w:top w:val="doub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6-61">
    <w:name w:val="グリッド (表) 6 カラフル - アクセント 61"/>
    <w:uiPriority w:val="86"/>
    <w:pPr>
      <w:jc w:val="both"/>
    </w:pPr>
    <w:rPr>
      <w:color w:val="E26B09" w:themeColor="accent6" w:themeShade="BE"/>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FABF8F" w:themeColor="accent6" w:themeTint="99"/>
        </w:tcBorders>
      </w:tcPr>
    </w:tblStylePr>
    <w:tblStylePr w:type="lastRow">
      <w:rPr>
        <w:b/>
        <w:w w:val="100"/>
        <w:sz w:val="20"/>
        <w:szCs w:val="20"/>
        <w:shd w:val="clear" w:color="000000" w:fill="auto"/>
      </w:rPr>
      <w:tblPr/>
      <w:tcPr>
        <w:tcBorders>
          <w:top w:val="doub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71">
    <w:name w:val="グリッド (表) 7 カラフル1"/>
    <w:uiPriority w:val="87"/>
    <w:pPr>
      <w:jc w:val="both"/>
    </w:pPr>
    <w:rPr>
      <w:color w:val="000000" w:themeColor="text1" w:themeShade="BE"/>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7-11">
    <w:name w:val="グリッド (表) 7 カラフル - アクセント 11"/>
    <w:uiPriority w:val="88"/>
    <w:pPr>
      <w:jc w:val="both"/>
    </w:pPr>
    <w:rPr>
      <w:color w:val="365F91" w:themeColor="accent1" w:themeShade="BE"/>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7-21">
    <w:name w:val="グリッド (表) 7 カラフル - アクセント 21"/>
    <w:uiPriority w:val="89"/>
    <w:pPr>
      <w:jc w:val="both"/>
    </w:pPr>
    <w:rPr>
      <w:color w:val="933634" w:themeColor="accent2" w:themeShade="BE"/>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7-31">
    <w:name w:val="グリッド (表) 7 カラフル - アクセント 31"/>
    <w:uiPriority w:val="90"/>
    <w:pPr>
      <w:jc w:val="both"/>
    </w:pPr>
    <w:rPr>
      <w:color w:val="75913B" w:themeColor="accent3" w:themeShade="BE"/>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7-41">
    <w:name w:val="グリッド (表) 7 カラフル - アクセント 41"/>
    <w:uiPriority w:val="91"/>
    <w:pPr>
      <w:jc w:val="both"/>
    </w:pPr>
    <w:rPr>
      <w:color w:val="5F4979" w:themeColor="accent4" w:themeShade="BE"/>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7-51">
    <w:name w:val="グリッド (表) 7 カラフル - アクセント 51"/>
    <w:uiPriority w:val="92"/>
    <w:pPr>
      <w:jc w:val="both"/>
    </w:pPr>
    <w:rPr>
      <w:color w:val="31849A" w:themeColor="accent5" w:themeShade="BE"/>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7-61">
    <w:name w:val="グリッド (表) 7 カラフル - アクセント 61"/>
    <w:uiPriority w:val="93"/>
    <w:pPr>
      <w:jc w:val="both"/>
    </w:pPr>
    <w:rPr>
      <w:color w:val="E26B09" w:themeColor="accent6" w:themeShade="BE"/>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112">
    <w:name w:val="一覧 (表) 1 淡色1"/>
    <w:uiPriority w:val="94"/>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666666" w:themeColor="text1" w:themeTint="99"/>
        </w:tcBorders>
      </w:tcPr>
    </w:tblStylePr>
    <w:tblStylePr w:type="lastRow">
      <w:rPr>
        <w:b/>
        <w:w w:val="100"/>
        <w:sz w:val="20"/>
        <w:szCs w:val="20"/>
        <w:shd w:val="clear" w:color="000000" w:fill="auto"/>
      </w:rPr>
      <w:tblPr/>
      <w:tcPr>
        <w:tcBorders>
          <w:top w:val="sing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1-110">
    <w:name w:val="一覧 (表) 1 淡色 - アクセント 11"/>
    <w:uiPriority w:val="95"/>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5B3D7" w:themeColor="accent1" w:themeTint="99"/>
        </w:tcBorders>
      </w:tcPr>
    </w:tblStylePr>
    <w:tblStylePr w:type="lastRow">
      <w:rPr>
        <w:b/>
        <w:w w:val="100"/>
        <w:sz w:val="20"/>
        <w:szCs w:val="20"/>
        <w:shd w:val="clear" w:color="000000" w:fill="auto"/>
      </w:rPr>
      <w:tblPr/>
      <w:tcPr>
        <w:tcBorders>
          <w:top w:val="sing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1-210">
    <w:name w:val="一覧 (表) 1 淡色 - アクセント 21"/>
    <w:uiPriority w:val="96"/>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D99594" w:themeColor="accent2" w:themeTint="99"/>
        </w:tcBorders>
      </w:tcPr>
    </w:tblStylePr>
    <w:tblStylePr w:type="lastRow">
      <w:rPr>
        <w:b/>
        <w:w w:val="100"/>
        <w:sz w:val="20"/>
        <w:szCs w:val="20"/>
        <w:shd w:val="clear" w:color="000000" w:fill="auto"/>
      </w:rPr>
      <w:tblPr/>
      <w:tcPr>
        <w:tcBorders>
          <w:top w:val="sing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1-310">
    <w:name w:val="一覧 (表) 1 淡色 - アクセント 31"/>
    <w:uiPriority w:val="97"/>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C2D69B" w:themeColor="accent3" w:themeTint="99"/>
        </w:tcBorders>
      </w:tcPr>
    </w:tblStylePr>
    <w:tblStylePr w:type="lastRow">
      <w:rPr>
        <w:b/>
        <w:w w:val="100"/>
        <w:sz w:val="20"/>
        <w:szCs w:val="20"/>
        <w:shd w:val="clear" w:color="000000" w:fill="auto"/>
      </w:rPr>
      <w:tblPr/>
      <w:tcPr>
        <w:tcBorders>
          <w:top w:val="sing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1-410">
    <w:name w:val="一覧 (表) 1 淡色 - アクセント 41"/>
    <w:uiPriority w:val="98"/>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B2A1C7" w:themeColor="accent4" w:themeTint="99"/>
        </w:tcBorders>
      </w:tcPr>
    </w:tblStylePr>
    <w:tblStylePr w:type="lastRow">
      <w:rPr>
        <w:b/>
        <w:w w:val="100"/>
        <w:sz w:val="20"/>
        <w:szCs w:val="20"/>
        <w:shd w:val="clear" w:color="000000" w:fill="auto"/>
      </w:rPr>
      <w:tblPr/>
      <w:tcPr>
        <w:tcBorders>
          <w:top w:val="sing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1-510">
    <w:name w:val="一覧 (表) 1 淡色 - アクセント 51"/>
    <w:uiPriority w:val="99"/>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2CDDC" w:themeColor="accent5" w:themeTint="99"/>
        </w:tcBorders>
      </w:tcPr>
    </w:tblStylePr>
    <w:tblStylePr w:type="lastRow">
      <w:rPr>
        <w:b/>
        <w:w w:val="100"/>
        <w:sz w:val="20"/>
        <w:szCs w:val="20"/>
        <w:shd w:val="clear" w:color="000000" w:fill="auto"/>
      </w:rPr>
      <w:tblPr/>
      <w:tcPr>
        <w:tcBorders>
          <w:top w:val="sing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1-610">
    <w:name w:val="一覧 (表) 1 淡色 - アクセント 61"/>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FABF8F" w:themeColor="accent6" w:themeTint="99"/>
        </w:tcBorders>
      </w:tcPr>
    </w:tblStylePr>
    <w:tblStylePr w:type="lastRow">
      <w:rPr>
        <w:b/>
        <w:w w:val="100"/>
        <w:sz w:val="20"/>
        <w:szCs w:val="20"/>
        <w:shd w:val="clear" w:color="000000" w:fill="auto"/>
      </w:rPr>
      <w:tblPr/>
      <w:tcPr>
        <w:tcBorders>
          <w:top w:val="sing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212">
    <w:name w:val="一覧 (表) 21"/>
    <w:pPr>
      <w:jc w:val="both"/>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2-110">
    <w:name w:val="一覧 (表) 2 - アクセント 11"/>
    <w:pPr>
      <w:jc w:val="both"/>
    </w:pPr>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2-210">
    <w:name w:val="一覧 (表) 2 - アクセント 21"/>
    <w:pPr>
      <w:jc w:val="both"/>
    </w:pPr>
    <w:tblPr>
      <w:tblStyleRowBandSize w:val="1"/>
      <w:tblStyleColBandSize w:val="1"/>
      <w:tblInd w:w="0" w:type="dxa"/>
      <w:tblBorders>
        <w:top w:val="single" w:sz="4" w:space="0" w:color="D99594" w:themeColor="accent2" w:themeTint="99"/>
        <w:bottom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2-310">
    <w:name w:val="一覧 (表) 2 - アクセント 31"/>
    <w:pPr>
      <w:jc w:val="both"/>
    </w:pPr>
    <w:tblPr>
      <w:tblStyleRowBandSize w:val="1"/>
      <w:tblStyleColBandSize w:val="1"/>
      <w:tblInd w:w="0" w:type="dxa"/>
      <w:tblBorders>
        <w:top w:val="single" w:sz="4" w:space="0" w:color="C2D69B" w:themeColor="accent3" w:themeTint="99"/>
        <w:bottom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2-410">
    <w:name w:val="一覧 (表) 2 - アクセント 41"/>
    <w:pPr>
      <w:jc w:val="both"/>
    </w:pPr>
    <w:tblPr>
      <w:tblStyleRowBandSize w:val="1"/>
      <w:tblStyleColBandSize w:val="1"/>
      <w:tblInd w:w="0" w:type="dxa"/>
      <w:tblBorders>
        <w:top w:val="single" w:sz="4" w:space="0" w:color="B2A1C7" w:themeColor="accent4" w:themeTint="99"/>
        <w:bottom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2-510">
    <w:name w:val="一覧 (表) 2 - アクセント 51"/>
    <w:pPr>
      <w:jc w:val="both"/>
    </w:pPr>
    <w:tblPr>
      <w:tblStyleRowBandSize w:val="1"/>
      <w:tblStyleColBandSize w:val="1"/>
      <w:tblInd w:w="0" w:type="dxa"/>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2-610">
    <w:name w:val="一覧 (表) 2 - アクセント 61"/>
    <w:pPr>
      <w:jc w:val="both"/>
    </w:pPr>
    <w:tblPr>
      <w:tblStyleRowBandSize w:val="1"/>
      <w:tblStyleColBandSize w:val="1"/>
      <w:tblInd w:w="0" w:type="dxa"/>
      <w:tblBorders>
        <w:top w:val="single" w:sz="4" w:space="0" w:color="FABF8F" w:themeColor="accent6" w:themeTint="99"/>
        <w:bottom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311">
    <w:name w:val="一覧 (表) 31"/>
    <w:pPr>
      <w:jc w:val="both"/>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000000" w:themeFill="text1"/>
      </w:tcPr>
    </w:tblStylePr>
    <w:tblStylePr w:type="lastRow">
      <w:rPr>
        <w:b/>
        <w:w w:val="100"/>
        <w:sz w:val="20"/>
        <w:szCs w:val="20"/>
        <w:shd w:val="clear" w:color="000000" w:fill="auto"/>
      </w:rPr>
      <w:tblPr/>
      <w:tcPr>
        <w:tcBorders>
          <w:top w:val="double" w:sz="4" w:space="0" w:color="000000" w:themeColor="text1"/>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3-110">
    <w:name w:val="一覧 (表) 3 - アクセント 11"/>
    <w:pPr>
      <w:jc w:val="both"/>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4F81BD" w:themeFill="accent1"/>
      </w:tcPr>
    </w:tblStylePr>
    <w:tblStylePr w:type="lastRow">
      <w:rPr>
        <w:b/>
        <w:w w:val="100"/>
        <w:sz w:val="20"/>
        <w:szCs w:val="20"/>
        <w:shd w:val="clear" w:color="000000" w:fill="auto"/>
      </w:rPr>
      <w:tblPr/>
      <w:tcPr>
        <w:tcBorders>
          <w:top w:val="double" w:sz="4" w:space="0" w:color="4F81BD" w:themeColor="accent1"/>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3-210">
    <w:name w:val="一覧 (表) 3 - アクセント 21"/>
    <w:pPr>
      <w:jc w:val="both"/>
    </w:pPr>
    <w:tblPr>
      <w:tblStyleRowBandSize w:val="1"/>
      <w:tblStyleCol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C0504D" w:themeFill="accent2"/>
      </w:tcPr>
    </w:tblStylePr>
    <w:tblStylePr w:type="lastRow">
      <w:rPr>
        <w:b/>
        <w:w w:val="100"/>
        <w:sz w:val="20"/>
        <w:szCs w:val="20"/>
        <w:shd w:val="clear" w:color="000000" w:fill="auto"/>
      </w:rPr>
      <w:tblPr/>
      <w:tcPr>
        <w:tcBorders>
          <w:top w:val="double" w:sz="4" w:space="0" w:color="C0504D" w:themeColor="accent2"/>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3-310">
    <w:name w:val="一覧 (表) 3 - アクセント 31"/>
    <w:pPr>
      <w:jc w:val="both"/>
    </w:pPr>
    <w:tblPr>
      <w:tblStyleRowBandSize w:val="1"/>
      <w:tblStyleColBandSize w:val="1"/>
      <w:tblInd w:w="0" w:type="dxa"/>
      <w:tblBorders>
        <w:top w:val="single" w:sz="4" w:space="0" w:color="9BBB59" w:themeColor="accent3"/>
        <w:left w:val="single" w:sz="4" w:space="0" w:color="9BBB59" w:themeColor="accent3"/>
        <w:bottom w:val="single" w:sz="4" w:space="0" w:color="9BBB59" w:themeColor="accent3"/>
        <w:right w:val="single" w:sz="4" w:space="0" w:color="9BBB59" w:themeColor="accent3"/>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9BBB59" w:themeFill="accent3"/>
      </w:tcPr>
    </w:tblStylePr>
    <w:tblStylePr w:type="lastRow">
      <w:rPr>
        <w:b/>
        <w:w w:val="100"/>
        <w:sz w:val="20"/>
        <w:szCs w:val="20"/>
        <w:shd w:val="clear" w:color="000000" w:fill="auto"/>
      </w:rPr>
      <w:tblPr/>
      <w:tcPr>
        <w:tcBorders>
          <w:top w:val="double" w:sz="4" w:space="0" w:color="9BBB59" w:themeColor="accent3"/>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3-410">
    <w:name w:val="一覧 (表) 3 - アクセント 41"/>
    <w:pPr>
      <w:jc w:val="both"/>
    </w:pPr>
    <w:tblPr>
      <w:tblStyleRowBandSize w:val="1"/>
      <w:tblStyleColBandSize w:val="1"/>
      <w:tblInd w:w="0" w:type="dxa"/>
      <w:tblBorders>
        <w:top w:val="single" w:sz="4" w:space="0" w:color="8064A2" w:themeColor="accent4"/>
        <w:left w:val="single" w:sz="4" w:space="0" w:color="8064A2" w:themeColor="accent4"/>
        <w:bottom w:val="single" w:sz="4" w:space="0" w:color="8064A2" w:themeColor="accent4"/>
        <w:right w:val="single" w:sz="4" w:space="0" w:color="8064A2" w:themeColor="accent4"/>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8064A2" w:themeFill="accent4"/>
      </w:tcPr>
    </w:tblStylePr>
    <w:tblStylePr w:type="lastRow">
      <w:rPr>
        <w:b/>
        <w:w w:val="100"/>
        <w:sz w:val="20"/>
        <w:szCs w:val="20"/>
        <w:shd w:val="clear" w:color="000000" w:fill="auto"/>
      </w:rPr>
      <w:tblPr/>
      <w:tcPr>
        <w:tcBorders>
          <w:top w:val="double" w:sz="4" w:space="0" w:color="8064A2" w:themeColor="accent4"/>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3-510">
    <w:name w:val="一覧 (表) 3 - アクセント 51"/>
    <w:pPr>
      <w:jc w:val="both"/>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4BACC6" w:themeFill="accent5"/>
      </w:tcPr>
    </w:tblStylePr>
    <w:tblStylePr w:type="lastRow">
      <w:rPr>
        <w:b/>
        <w:w w:val="100"/>
        <w:sz w:val="20"/>
        <w:szCs w:val="20"/>
        <w:shd w:val="clear" w:color="000000" w:fill="auto"/>
      </w:rPr>
      <w:tblPr/>
      <w:tcPr>
        <w:tcBorders>
          <w:top w:val="double" w:sz="4" w:space="0" w:color="4BACC6" w:themeColor="accent5"/>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3-610">
    <w:name w:val="一覧 (表) 3 - アクセント 61"/>
    <w:pPr>
      <w:jc w:val="both"/>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F79646" w:themeFill="accent6"/>
      </w:tcPr>
    </w:tblStylePr>
    <w:tblStylePr w:type="lastRow">
      <w:rPr>
        <w:b/>
        <w:w w:val="100"/>
        <w:sz w:val="20"/>
        <w:szCs w:val="20"/>
        <w:shd w:val="clear" w:color="000000" w:fill="auto"/>
      </w:rPr>
      <w:tblPr/>
      <w:tcPr>
        <w:tcBorders>
          <w:top w:val="double" w:sz="4" w:space="0" w:color="F79646" w:themeColor="accent6"/>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411">
    <w:name w:val="一覧 (表) 41"/>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000000" w:fill="000000" w:themeFill="text1"/>
      </w:tcPr>
    </w:tblStylePr>
    <w:tblStylePr w:type="lastRow">
      <w:rPr>
        <w:b/>
        <w:w w:val="100"/>
        <w:sz w:val="20"/>
        <w:szCs w:val="20"/>
        <w:shd w:val="clear" w:color="000000" w:fill="auto"/>
      </w:rPr>
      <w:tblPr/>
      <w:tcPr>
        <w:tcBorders>
          <w:top w:val="doub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4-110">
    <w:name w:val="一覧 (表) 4 - アクセント 11"/>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000000" w:fill="4F81BD" w:themeFill="accent1"/>
      </w:tcPr>
    </w:tblStylePr>
    <w:tblStylePr w:type="lastRow">
      <w:rPr>
        <w:b/>
        <w:w w:val="100"/>
        <w:sz w:val="20"/>
        <w:szCs w:val="20"/>
        <w:shd w:val="clear" w:color="000000" w:fill="auto"/>
      </w:rPr>
      <w:tblPr/>
      <w:tcPr>
        <w:tcBorders>
          <w:top w:val="doub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4-210">
    <w:name w:val="一覧 (表) 4 - アクセント 21"/>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000000" w:fill="C0504D" w:themeFill="accent2"/>
      </w:tcPr>
    </w:tblStylePr>
    <w:tblStylePr w:type="lastRow">
      <w:rPr>
        <w:b/>
        <w:w w:val="100"/>
        <w:sz w:val="20"/>
        <w:szCs w:val="20"/>
        <w:shd w:val="clear" w:color="000000" w:fill="auto"/>
      </w:rPr>
      <w:tblPr/>
      <w:tcPr>
        <w:tcBorders>
          <w:top w:val="doub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4-310">
    <w:name w:val="一覧 (表) 4 - アクセント 31"/>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000000" w:fill="9BBB59" w:themeFill="accent3"/>
      </w:tcPr>
    </w:tblStylePr>
    <w:tblStylePr w:type="lastRow">
      <w:rPr>
        <w:b/>
        <w:w w:val="100"/>
        <w:sz w:val="20"/>
        <w:szCs w:val="20"/>
        <w:shd w:val="clear" w:color="000000" w:fill="auto"/>
      </w:rPr>
      <w:tblPr/>
      <w:tcPr>
        <w:tcBorders>
          <w:top w:val="doub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4-410">
    <w:name w:val="一覧 (表) 4 - アクセント 41"/>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000000" w:fill="8064A2" w:themeFill="accent4"/>
      </w:tcPr>
    </w:tblStylePr>
    <w:tblStylePr w:type="lastRow">
      <w:rPr>
        <w:b/>
        <w:w w:val="100"/>
        <w:sz w:val="20"/>
        <w:szCs w:val="20"/>
        <w:shd w:val="clear" w:color="000000" w:fill="auto"/>
      </w:rPr>
      <w:tblPr/>
      <w:tcPr>
        <w:tcBorders>
          <w:top w:val="doub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4-510">
    <w:name w:val="一覧 (表) 4 - アクセント 51"/>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000000" w:fill="4BACC6" w:themeFill="accent5"/>
      </w:tcPr>
    </w:tblStylePr>
    <w:tblStylePr w:type="lastRow">
      <w:rPr>
        <w:b/>
        <w:w w:val="100"/>
        <w:sz w:val="20"/>
        <w:szCs w:val="20"/>
        <w:shd w:val="clear" w:color="000000" w:fill="auto"/>
      </w:rPr>
      <w:tblPr/>
      <w:tcPr>
        <w:tcBorders>
          <w:top w:val="doub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4-610">
    <w:name w:val="一覧 (表) 4 - アクセント 61"/>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000000" w:fill="F79646" w:themeFill="accent6"/>
      </w:tcPr>
    </w:tblStylePr>
    <w:tblStylePr w:type="lastRow">
      <w:rPr>
        <w:b/>
        <w:w w:val="100"/>
        <w:sz w:val="20"/>
        <w:szCs w:val="20"/>
        <w:shd w:val="clear" w:color="000000" w:fill="auto"/>
      </w:rPr>
      <w:tblPr/>
      <w:tcPr>
        <w:tcBorders>
          <w:top w:val="doub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ListTable5">
    <w:name w:val="List Table 5"/>
    <w:pPr>
      <w:jc w:val="both"/>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000000" w:fill="000000" w:themeFill="text1"/>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1">
    <w:name w:val="List Table 5 Accent 1"/>
    <w:pPr>
      <w:jc w:val="both"/>
    </w:pPr>
    <w:rPr>
      <w:color w:val="FFFFFF" w:themeColor="background1"/>
    </w:rPr>
    <w:tblPr>
      <w:tblStyleRowBandSize w:val="1"/>
      <w:tblStyleColBandSize w:val="1"/>
      <w:tblInd w:w="0" w:type="dxa"/>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CellMar>
        <w:top w:w="0" w:type="dxa"/>
        <w:left w:w="108" w:type="dxa"/>
        <w:bottom w:w="0" w:type="dxa"/>
        <w:right w:w="108" w:type="dxa"/>
      </w:tblCellMar>
    </w:tblPr>
    <w:tcPr>
      <w:shd w:val="clear" w:color="000000" w:fill="4F81BD" w:themeFill="accent1"/>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2">
    <w:name w:val="List Table 5 Accent 2"/>
    <w:pPr>
      <w:jc w:val="both"/>
    </w:pPr>
    <w:rPr>
      <w:color w:val="FFFFFF" w:themeColor="background1"/>
    </w:rPr>
    <w:tblPr>
      <w:tblStyleRowBandSize w:val="1"/>
      <w:tblStyleColBandSize w:val="1"/>
      <w:tblInd w:w="0" w:type="dxa"/>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CellMar>
        <w:top w:w="0" w:type="dxa"/>
        <w:left w:w="108" w:type="dxa"/>
        <w:bottom w:w="0" w:type="dxa"/>
        <w:right w:w="108" w:type="dxa"/>
      </w:tblCellMar>
    </w:tblPr>
    <w:tcPr>
      <w:shd w:val="clear" w:color="000000" w:fill="C0504D" w:themeFill="accent2"/>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3">
    <w:name w:val="List Table 5 Accent 3"/>
    <w:pPr>
      <w:jc w:val="both"/>
    </w:pPr>
    <w:rPr>
      <w:color w:val="FFFFFF" w:themeColor="background1"/>
    </w:rPr>
    <w:tblPr>
      <w:tblStyleRowBandSize w:val="1"/>
      <w:tblStyleColBandSize w:val="1"/>
      <w:tblInd w:w="0" w:type="dxa"/>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CellMar>
        <w:top w:w="0" w:type="dxa"/>
        <w:left w:w="108" w:type="dxa"/>
        <w:bottom w:w="0" w:type="dxa"/>
        <w:right w:w="108" w:type="dxa"/>
      </w:tblCellMar>
    </w:tblPr>
    <w:tcPr>
      <w:shd w:val="clear" w:color="000000" w:fill="9BBB59" w:themeFill="accent3"/>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4">
    <w:name w:val="List Table 5 Accent 4"/>
    <w:pPr>
      <w:jc w:val="both"/>
    </w:pPr>
    <w:rPr>
      <w:color w:val="FFFFFF" w:themeColor="background1"/>
    </w:rPr>
    <w:tblPr>
      <w:tblStyleRowBandSize w:val="1"/>
      <w:tblStyleColBandSize w:val="1"/>
      <w:tblInd w:w="0" w:type="dxa"/>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CellMar>
        <w:top w:w="0" w:type="dxa"/>
        <w:left w:w="108" w:type="dxa"/>
        <w:bottom w:w="0" w:type="dxa"/>
        <w:right w:w="108" w:type="dxa"/>
      </w:tblCellMar>
    </w:tblPr>
    <w:tcPr>
      <w:shd w:val="clear" w:color="000000" w:fill="8064A2" w:themeFill="accent4"/>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5">
    <w:name w:val="List Table 5 Accent 5"/>
    <w:pPr>
      <w:jc w:val="both"/>
    </w:pPr>
    <w:rPr>
      <w:color w:val="FFFFFF" w:themeColor="background1"/>
    </w:rPr>
    <w:tblPr>
      <w:tblStyleRowBandSize w:val="1"/>
      <w:tblStyleColBandSize w:val="1"/>
      <w:tblInd w:w="0" w:type="dxa"/>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CellMar>
        <w:top w:w="0" w:type="dxa"/>
        <w:left w:w="108" w:type="dxa"/>
        <w:bottom w:w="0" w:type="dxa"/>
        <w:right w:w="108" w:type="dxa"/>
      </w:tblCellMar>
    </w:tblPr>
    <w:tcPr>
      <w:shd w:val="clear" w:color="000000" w:fill="4BACC6" w:themeFill="accent5"/>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6">
    <w:name w:val="List Table 5 Accent 6"/>
    <w:pPr>
      <w:jc w:val="both"/>
    </w:pPr>
    <w:rPr>
      <w:color w:val="FFFFFF" w:themeColor="background1"/>
    </w:rPr>
    <w:tblPr>
      <w:tblStyleRowBandSize w:val="1"/>
      <w:tblStyleColBandSize w:val="1"/>
      <w:tblInd w:w="0" w:type="dxa"/>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CellMar>
        <w:top w:w="0" w:type="dxa"/>
        <w:left w:w="108" w:type="dxa"/>
        <w:bottom w:w="0" w:type="dxa"/>
        <w:right w:w="108" w:type="dxa"/>
      </w:tblCellMar>
    </w:tblPr>
    <w:tcPr>
      <w:shd w:val="clear" w:color="000000" w:fill="F79646" w:themeFill="accent6"/>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10">
    <w:name w:val="一覧 (表) 6 カラフル1"/>
    <w:pPr>
      <w:jc w:val="both"/>
    </w:pPr>
    <w:rPr>
      <w:color w:val="000000" w:themeColor="text1" w:themeShade="BE"/>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000000" w:themeColor="text1"/>
        </w:tcBorders>
      </w:tcPr>
    </w:tblStylePr>
    <w:tblStylePr w:type="lastRow">
      <w:rPr>
        <w:b/>
        <w:w w:val="100"/>
        <w:sz w:val="20"/>
        <w:szCs w:val="20"/>
        <w:shd w:val="clear" w:color="000000" w:fill="auto"/>
      </w:rPr>
      <w:tblPr/>
      <w:tcPr>
        <w:tcBorders>
          <w:top w:val="double" w:sz="4" w:space="0" w:color="000000" w:themeColor="tex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6-110">
    <w:name w:val="一覧 (表) 6 カラフル - アクセント 11"/>
    <w:pPr>
      <w:jc w:val="both"/>
    </w:pPr>
    <w:rPr>
      <w:color w:val="365F91" w:themeColor="accent1" w:themeShade="BE"/>
    </w:r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4F81BD" w:themeColor="accent1"/>
        </w:tcBorders>
      </w:tcPr>
    </w:tblStylePr>
    <w:tblStylePr w:type="lastRow">
      <w:rPr>
        <w:b/>
        <w:w w:val="100"/>
        <w:sz w:val="20"/>
        <w:szCs w:val="20"/>
        <w:shd w:val="clear" w:color="000000" w:fill="auto"/>
      </w:rPr>
      <w:tblPr/>
      <w:tcPr>
        <w:tcBorders>
          <w:top w:val="double" w:sz="4" w:space="0" w:color="4F81BD" w:themeColor="accen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6-210">
    <w:name w:val="一覧 (表) 6 カラフル - アクセント 21"/>
    <w:pPr>
      <w:jc w:val="both"/>
    </w:pPr>
    <w:rPr>
      <w:color w:val="933634" w:themeColor="accent2" w:themeShade="BE"/>
    </w:rPr>
    <w:tblPr>
      <w:tblStyleRowBandSize w:val="1"/>
      <w:tblStyleColBandSize w:val="1"/>
      <w:tblInd w:w="0" w:type="dxa"/>
      <w:tblBorders>
        <w:top w:val="single" w:sz="4" w:space="0" w:color="C0504D" w:themeColor="accent2"/>
        <w:bottom w:val="single" w:sz="4" w:space="0" w:color="C0504D" w:themeColor="accent2"/>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C0504D" w:themeColor="accent2"/>
        </w:tcBorders>
      </w:tcPr>
    </w:tblStylePr>
    <w:tblStylePr w:type="lastRow">
      <w:rPr>
        <w:b/>
        <w:w w:val="100"/>
        <w:sz w:val="20"/>
        <w:szCs w:val="20"/>
        <w:shd w:val="clear" w:color="000000" w:fill="auto"/>
      </w:rPr>
      <w:tblPr/>
      <w:tcPr>
        <w:tcBorders>
          <w:top w:val="double" w:sz="4" w:space="0" w:color="C0504D" w:themeColor="accent2"/>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6-310">
    <w:name w:val="一覧 (表) 6 カラフル - アクセント 31"/>
    <w:pPr>
      <w:jc w:val="both"/>
    </w:pPr>
    <w:rPr>
      <w:color w:val="75913B" w:themeColor="accent3" w:themeShade="BE"/>
    </w:rPr>
    <w:tblPr>
      <w:tblStyleRowBandSize w:val="1"/>
      <w:tblStyleColBandSize w:val="1"/>
      <w:tblInd w:w="0" w:type="dxa"/>
      <w:tblBorders>
        <w:top w:val="single" w:sz="4" w:space="0" w:color="9BBB59" w:themeColor="accent3"/>
        <w:bottom w:val="single" w:sz="4" w:space="0" w:color="9BBB59" w:themeColor="accent3"/>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BBB59" w:themeColor="accent3"/>
        </w:tcBorders>
      </w:tcPr>
    </w:tblStylePr>
    <w:tblStylePr w:type="lastRow">
      <w:rPr>
        <w:b/>
        <w:w w:val="100"/>
        <w:sz w:val="20"/>
        <w:szCs w:val="20"/>
        <w:shd w:val="clear" w:color="000000" w:fill="auto"/>
      </w:rPr>
      <w:tblPr/>
      <w:tcPr>
        <w:tcBorders>
          <w:top w:val="double" w:sz="4" w:space="0" w:color="9BBB59" w:themeColor="accent3"/>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6-410">
    <w:name w:val="一覧 (表) 6 カラフル - アクセント 41"/>
    <w:pPr>
      <w:jc w:val="both"/>
    </w:pPr>
    <w:rPr>
      <w:color w:val="5F4979" w:themeColor="accent4" w:themeShade="BE"/>
    </w:rPr>
    <w:tblPr>
      <w:tblStyleRowBandSize w:val="1"/>
      <w:tblStyleColBandSize w:val="1"/>
      <w:tblInd w:w="0" w:type="dxa"/>
      <w:tblBorders>
        <w:top w:val="single" w:sz="4" w:space="0" w:color="8064A2" w:themeColor="accent4"/>
        <w:bottom w:val="single" w:sz="4" w:space="0" w:color="8064A2" w:themeColor="accent4"/>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8064A2" w:themeColor="accent4"/>
        </w:tcBorders>
      </w:tcPr>
    </w:tblStylePr>
    <w:tblStylePr w:type="lastRow">
      <w:rPr>
        <w:b/>
        <w:w w:val="100"/>
        <w:sz w:val="20"/>
        <w:szCs w:val="20"/>
        <w:shd w:val="clear" w:color="000000" w:fill="auto"/>
      </w:rPr>
      <w:tblPr/>
      <w:tcPr>
        <w:tcBorders>
          <w:top w:val="double" w:sz="4" w:space="0" w:color="8064A2" w:themeColor="accent4"/>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6-510">
    <w:name w:val="一覧 (表) 6 カラフル - アクセント 51"/>
    <w:pPr>
      <w:jc w:val="both"/>
    </w:pPr>
    <w:rPr>
      <w:color w:val="31849A" w:themeColor="accent5" w:themeShade="BE"/>
    </w:rPr>
    <w:tblPr>
      <w:tblStyleRowBandSize w:val="1"/>
      <w:tblStyleColBandSize w:val="1"/>
      <w:tblInd w:w="0" w:type="dxa"/>
      <w:tblBorders>
        <w:top w:val="single" w:sz="4" w:space="0" w:color="4BACC6" w:themeColor="accent5"/>
        <w:bottom w:val="single" w:sz="4" w:space="0" w:color="4BACC6" w:themeColor="accent5"/>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4BACC6" w:themeColor="accent5"/>
        </w:tcBorders>
      </w:tcPr>
    </w:tblStylePr>
    <w:tblStylePr w:type="lastRow">
      <w:rPr>
        <w:b/>
        <w:w w:val="100"/>
        <w:sz w:val="20"/>
        <w:szCs w:val="20"/>
        <w:shd w:val="clear" w:color="000000" w:fill="auto"/>
      </w:rPr>
      <w:tblPr/>
      <w:tcPr>
        <w:tcBorders>
          <w:top w:val="double" w:sz="4" w:space="0" w:color="4BACC6" w:themeColor="accent5"/>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6-610">
    <w:name w:val="一覧 (表) 6 カラフル - アクセント 61"/>
    <w:pPr>
      <w:jc w:val="both"/>
    </w:pPr>
    <w:rPr>
      <w:color w:val="E26B09" w:themeColor="accent6" w:themeShade="BE"/>
    </w:rPr>
    <w:tblPr>
      <w:tblStyleRowBandSize w:val="1"/>
      <w:tblStyleColBandSize w:val="1"/>
      <w:tblInd w:w="0" w:type="dxa"/>
      <w:tblBorders>
        <w:top w:val="single" w:sz="4" w:space="0" w:color="F79646" w:themeColor="accent6"/>
        <w:bottom w:val="single" w:sz="4" w:space="0" w:color="F79646" w:themeColor="accent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F79646" w:themeColor="accent6"/>
        </w:tcBorders>
      </w:tcPr>
    </w:tblStylePr>
    <w:tblStylePr w:type="lastRow">
      <w:rPr>
        <w:b/>
        <w:w w:val="100"/>
        <w:sz w:val="20"/>
        <w:szCs w:val="20"/>
        <w:shd w:val="clear" w:color="000000" w:fill="auto"/>
      </w:rPr>
      <w:tblPr/>
      <w:tcPr>
        <w:tcBorders>
          <w:top w:val="double" w:sz="4" w:space="0" w:color="F79646" w:themeColor="accent6"/>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710">
    <w:name w:val="一覧 (表) 7 カラフル1"/>
    <w:pPr>
      <w:jc w:val="both"/>
    </w:pPr>
    <w:rPr>
      <w:color w:val="000000" w:themeColor="text1"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000000" w:themeColor="text1"/>
        </w:tcBorders>
        <w:shd w:val="clear" w:color="000000" w:fill="FFFFFF" w:themeFill="background1"/>
      </w:tcPr>
    </w:tblStylePr>
    <w:tblStylePr w:type="lastRow">
      <w:rPr>
        <w:i/>
        <w:w w:val="100"/>
        <w:sz w:val="26"/>
        <w:szCs w:val="26"/>
        <w:shd w:val="clear" w:color="000000" w:fill="auto"/>
      </w:rPr>
      <w:tblPr/>
      <w:tcPr>
        <w:tcBorders>
          <w:top w:val="single" w:sz="4" w:space="0" w:color="000000" w:themeColor="text1"/>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000000" w:themeColor="text1"/>
        </w:tcBorders>
        <w:shd w:val="clear" w:color="000000" w:fill="FFFFFF" w:themeFill="background1"/>
      </w:tcPr>
    </w:tblStylePr>
    <w:tblStylePr w:type="lastCol">
      <w:rPr>
        <w:i/>
        <w:w w:val="100"/>
        <w:sz w:val="26"/>
        <w:szCs w:val="26"/>
        <w:shd w:val="clear" w:color="000000" w:fill="auto"/>
      </w:rPr>
      <w:tblPr/>
      <w:tcPr>
        <w:tcBorders>
          <w:left w:val="single" w:sz="4" w:space="0" w:color="000000" w:themeColor="text1"/>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110">
    <w:name w:val="一覧 (表) 7 カラフル - アクセント 11"/>
    <w:pPr>
      <w:jc w:val="both"/>
    </w:pPr>
    <w:rPr>
      <w:color w:val="365F91" w:themeColor="accent1"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4F81BD" w:themeColor="accent1"/>
        </w:tcBorders>
        <w:shd w:val="clear" w:color="000000" w:fill="FFFFFF" w:themeFill="background1"/>
      </w:tcPr>
    </w:tblStylePr>
    <w:tblStylePr w:type="lastRow">
      <w:rPr>
        <w:i/>
        <w:w w:val="100"/>
        <w:sz w:val="26"/>
        <w:szCs w:val="26"/>
        <w:shd w:val="clear" w:color="000000" w:fill="auto"/>
      </w:rPr>
      <w:tblPr/>
      <w:tcPr>
        <w:tcBorders>
          <w:top w:val="single" w:sz="4" w:space="0" w:color="4F81BD" w:themeColor="accent1"/>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4F81BD" w:themeColor="accent1"/>
        </w:tcBorders>
        <w:shd w:val="clear" w:color="000000" w:fill="FFFFFF" w:themeFill="background1"/>
      </w:tcPr>
    </w:tblStylePr>
    <w:tblStylePr w:type="lastCol">
      <w:rPr>
        <w:i/>
        <w:w w:val="100"/>
        <w:sz w:val="26"/>
        <w:szCs w:val="26"/>
        <w:shd w:val="clear" w:color="000000" w:fill="auto"/>
      </w:rPr>
      <w:tblPr/>
      <w:tcPr>
        <w:tcBorders>
          <w:left w:val="single" w:sz="4" w:space="0" w:color="4F81BD" w:themeColor="accent1"/>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210">
    <w:name w:val="一覧 (表) 7 カラフル - アクセント 21"/>
    <w:pPr>
      <w:jc w:val="both"/>
    </w:pPr>
    <w:rPr>
      <w:color w:val="933634" w:themeColor="accent2"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C0504D" w:themeColor="accent2"/>
        </w:tcBorders>
        <w:shd w:val="clear" w:color="000000" w:fill="FFFFFF" w:themeFill="background1"/>
      </w:tcPr>
    </w:tblStylePr>
    <w:tblStylePr w:type="lastRow">
      <w:rPr>
        <w:i/>
        <w:w w:val="100"/>
        <w:sz w:val="26"/>
        <w:szCs w:val="26"/>
        <w:shd w:val="clear" w:color="000000" w:fill="auto"/>
      </w:rPr>
      <w:tblPr/>
      <w:tcPr>
        <w:tcBorders>
          <w:top w:val="single" w:sz="4" w:space="0" w:color="C0504D" w:themeColor="accent2"/>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C0504D" w:themeColor="accent2"/>
        </w:tcBorders>
        <w:shd w:val="clear" w:color="000000" w:fill="FFFFFF" w:themeFill="background1"/>
      </w:tcPr>
    </w:tblStylePr>
    <w:tblStylePr w:type="lastCol">
      <w:rPr>
        <w:i/>
        <w:w w:val="100"/>
        <w:sz w:val="26"/>
        <w:szCs w:val="26"/>
        <w:shd w:val="clear" w:color="000000" w:fill="auto"/>
      </w:rPr>
      <w:tblPr/>
      <w:tcPr>
        <w:tcBorders>
          <w:left w:val="single" w:sz="4" w:space="0" w:color="C0504D" w:themeColor="accent2"/>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310">
    <w:name w:val="一覧 (表) 7 カラフル - アクセント 31"/>
    <w:pPr>
      <w:jc w:val="both"/>
    </w:pPr>
    <w:rPr>
      <w:color w:val="75913B" w:themeColor="accent3"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9BBB59" w:themeColor="accent3"/>
        </w:tcBorders>
        <w:shd w:val="clear" w:color="000000" w:fill="FFFFFF" w:themeFill="background1"/>
      </w:tcPr>
    </w:tblStylePr>
    <w:tblStylePr w:type="lastRow">
      <w:rPr>
        <w:i/>
        <w:w w:val="100"/>
        <w:sz w:val="26"/>
        <w:szCs w:val="26"/>
        <w:shd w:val="clear" w:color="000000" w:fill="auto"/>
      </w:rPr>
      <w:tblPr/>
      <w:tcPr>
        <w:tcBorders>
          <w:top w:val="single" w:sz="4" w:space="0" w:color="9BBB59" w:themeColor="accent3"/>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9BBB59" w:themeColor="accent3"/>
        </w:tcBorders>
        <w:shd w:val="clear" w:color="000000" w:fill="FFFFFF" w:themeFill="background1"/>
      </w:tcPr>
    </w:tblStylePr>
    <w:tblStylePr w:type="lastCol">
      <w:rPr>
        <w:i/>
        <w:w w:val="100"/>
        <w:sz w:val="26"/>
        <w:szCs w:val="26"/>
        <w:shd w:val="clear" w:color="000000" w:fill="auto"/>
      </w:rPr>
      <w:tblPr/>
      <w:tcPr>
        <w:tcBorders>
          <w:left w:val="single" w:sz="4" w:space="0" w:color="9BBB59" w:themeColor="accent3"/>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410">
    <w:name w:val="一覧 (表) 7 カラフル - アクセント 41"/>
    <w:pPr>
      <w:jc w:val="both"/>
    </w:pPr>
    <w:rPr>
      <w:color w:val="5F4979" w:themeColor="accent4"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8064A2" w:themeColor="accent4"/>
        </w:tcBorders>
        <w:shd w:val="clear" w:color="000000" w:fill="FFFFFF" w:themeFill="background1"/>
      </w:tcPr>
    </w:tblStylePr>
    <w:tblStylePr w:type="lastRow">
      <w:rPr>
        <w:i/>
        <w:w w:val="100"/>
        <w:sz w:val="26"/>
        <w:szCs w:val="26"/>
        <w:shd w:val="clear" w:color="000000" w:fill="auto"/>
      </w:rPr>
      <w:tblPr/>
      <w:tcPr>
        <w:tcBorders>
          <w:top w:val="single" w:sz="4" w:space="0" w:color="8064A2" w:themeColor="accent4"/>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8064A2" w:themeColor="accent4"/>
        </w:tcBorders>
        <w:shd w:val="clear" w:color="000000" w:fill="FFFFFF" w:themeFill="background1"/>
      </w:tcPr>
    </w:tblStylePr>
    <w:tblStylePr w:type="lastCol">
      <w:rPr>
        <w:i/>
        <w:w w:val="100"/>
        <w:sz w:val="26"/>
        <w:szCs w:val="26"/>
        <w:shd w:val="clear" w:color="000000" w:fill="auto"/>
      </w:rPr>
      <w:tblPr/>
      <w:tcPr>
        <w:tcBorders>
          <w:left w:val="single" w:sz="4" w:space="0" w:color="8064A2" w:themeColor="accent4"/>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510">
    <w:name w:val="一覧 (表) 7 カラフル - アクセント 51"/>
    <w:pPr>
      <w:jc w:val="both"/>
    </w:pPr>
    <w:rPr>
      <w:color w:val="31849A" w:themeColor="accent5"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4BACC6" w:themeColor="accent5"/>
        </w:tcBorders>
        <w:shd w:val="clear" w:color="000000" w:fill="FFFFFF" w:themeFill="background1"/>
      </w:tcPr>
    </w:tblStylePr>
    <w:tblStylePr w:type="lastRow">
      <w:rPr>
        <w:i/>
        <w:w w:val="100"/>
        <w:sz w:val="26"/>
        <w:szCs w:val="26"/>
        <w:shd w:val="clear" w:color="000000" w:fill="auto"/>
      </w:rPr>
      <w:tblPr/>
      <w:tcPr>
        <w:tcBorders>
          <w:top w:val="single" w:sz="4" w:space="0" w:color="4BACC6" w:themeColor="accent5"/>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4BACC6" w:themeColor="accent5"/>
        </w:tcBorders>
        <w:shd w:val="clear" w:color="000000" w:fill="FFFFFF" w:themeFill="background1"/>
      </w:tcPr>
    </w:tblStylePr>
    <w:tblStylePr w:type="lastCol">
      <w:rPr>
        <w:i/>
        <w:w w:val="100"/>
        <w:sz w:val="26"/>
        <w:szCs w:val="26"/>
        <w:shd w:val="clear" w:color="000000" w:fill="auto"/>
      </w:rPr>
      <w:tblPr/>
      <w:tcPr>
        <w:tcBorders>
          <w:left w:val="single" w:sz="4" w:space="0" w:color="4BACC6" w:themeColor="accent5"/>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610">
    <w:name w:val="一覧 (表) 7 カラフル - アクセント 61"/>
    <w:pPr>
      <w:jc w:val="both"/>
    </w:pPr>
    <w:rPr>
      <w:color w:val="E26B09" w:themeColor="accent6"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F79646" w:themeColor="accent6"/>
        </w:tcBorders>
        <w:shd w:val="clear" w:color="000000" w:fill="FFFFFF" w:themeFill="background1"/>
      </w:tcPr>
    </w:tblStylePr>
    <w:tblStylePr w:type="lastRow">
      <w:rPr>
        <w:i/>
        <w:w w:val="100"/>
        <w:sz w:val="26"/>
        <w:szCs w:val="26"/>
        <w:shd w:val="clear" w:color="000000" w:fill="auto"/>
      </w:rPr>
      <w:tblPr/>
      <w:tcPr>
        <w:tcBorders>
          <w:top w:val="single" w:sz="4" w:space="0" w:color="F79646" w:themeColor="accent6"/>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F79646" w:themeColor="accent6"/>
        </w:tcBorders>
        <w:shd w:val="clear" w:color="000000" w:fill="FFFFFF" w:themeFill="background1"/>
      </w:tcPr>
    </w:tblStylePr>
    <w:tblStylePr w:type="lastCol">
      <w:rPr>
        <w:i/>
        <w:w w:val="100"/>
        <w:sz w:val="26"/>
        <w:szCs w:val="26"/>
        <w:shd w:val="clear" w:color="000000" w:fill="auto"/>
      </w:rPr>
      <w:tblPr/>
      <w:tcPr>
        <w:tcBorders>
          <w:left w:val="single" w:sz="4" w:space="0" w:color="F79646" w:themeColor="accent6"/>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
    <w:name w:val="header"/>
    <w:basedOn w:val="a"/>
    <w:pPr>
      <w:tabs>
        <w:tab w:val="center" w:pos="4252"/>
        <w:tab w:val="right" w:pos="8504"/>
      </w:tabs>
    </w:pPr>
  </w:style>
  <w:style w:type="paragraph" w:styleId="af0">
    <w:name w:val="footer"/>
    <w:basedOn w:val="a"/>
    <w:pPr>
      <w:tabs>
        <w:tab w:val="center" w:pos="4252"/>
        <w:tab w:val="right" w:pos="8504"/>
      </w:tabs>
    </w:pPr>
  </w:style>
  <w:style w:type="paragraph" w:styleId="af1">
    <w:name w:val="Balloon Text"/>
    <w:basedOn w:val="a"/>
    <w:link w:val="af2"/>
    <w:semiHidden/>
    <w:unhideWhenUsed/>
    <w:rPr>
      <w:rFonts w:ascii="Arial" w:eastAsia="Malgun Gothic" w:hAnsi="Arial"/>
      <w:sz w:val="18"/>
      <w:szCs w:val="18"/>
    </w:rPr>
  </w:style>
  <w:style w:type="character" w:customStyle="1" w:styleId="af2">
    <w:name w:val="吹き出し (文字)"/>
    <w:basedOn w:val="a0"/>
    <w:link w:val="af1"/>
    <w:semiHidden/>
    <w:rPr>
      <w:rFonts w:ascii="Arial" w:eastAsia="Malgun Gothic" w:hAnsi="Arial"/>
      <w:w w:val="100"/>
      <w:sz w:val="18"/>
      <w:szCs w:val="18"/>
      <w:shd w:val="clear" w:color="000000" w:fill="auto"/>
    </w:rPr>
  </w:style>
  <w:style w:type="character" w:styleId="af3">
    <w:name w:val="annotation reference"/>
    <w:basedOn w:val="a0"/>
    <w:semiHidden/>
    <w:unhideWhenUsed/>
    <w:rPr>
      <w:w w:val="100"/>
      <w:sz w:val="18"/>
      <w:szCs w:val="18"/>
      <w:shd w:val="clear" w:color="000000" w:fill="auto"/>
    </w:rPr>
  </w:style>
  <w:style w:type="paragraph" w:styleId="af4">
    <w:name w:val="annotation text"/>
    <w:basedOn w:val="a"/>
    <w:link w:val="af5"/>
    <w:semiHidden/>
    <w:unhideWhenUsed/>
  </w:style>
  <w:style w:type="character" w:customStyle="1" w:styleId="af5">
    <w:name w:val="コメント文字列 (文字)"/>
    <w:basedOn w:val="a0"/>
    <w:link w:val="af4"/>
    <w:semiHidden/>
    <w:rPr>
      <w:w w:val="100"/>
      <w:sz w:val="21"/>
      <w:szCs w:val="21"/>
      <w:shd w:val="clear" w:color="000000" w:fill="auto"/>
    </w:rPr>
  </w:style>
  <w:style w:type="paragraph" w:styleId="af6">
    <w:name w:val="annotation subject"/>
    <w:basedOn w:val="af4"/>
    <w:next w:val="af4"/>
    <w:link w:val="af7"/>
    <w:semiHidden/>
    <w:unhideWhenUsed/>
    <w:rPr>
      <w:b/>
      <w:sz w:val="20"/>
      <w:szCs w:val="20"/>
    </w:rPr>
  </w:style>
  <w:style w:type="character" w:customStyle="1" w:styleId="af7">
    <w:name w:val="コメント内容 (文字)"/>
    <w:basedOn w:val="af5"/>
    <w:link w:val="af6"/>
    <w:semiHidden/>
    <w:rPr>
      <w:b/>
      <w:w w:val="100"/>
      <w:sz w:val="21"/>
      <w:szCs w:val="21"/>
      <w:shd w:val="clear" w:color="000000" w:fill="auto"/>
    </w:rPr>
  </w:style>
  <w:style w:type="character" w:customStyle="1" w:styleId="lrzxr">
    <w:name w:val="lrzxr"/>
    <w:basedOn w:val="a0"/>
    <w:rsid w:val="0062003E"/>
  </w:style>
  <w:style w:type="paragraph" w:styleId="af8">
    <w:name w:val="Revision"/>
    <w:hidden/>
    <w:uiPriority w:val="99"/>
    <w:semiHidden/>
    <w:rsid w:val="007A5FE4"/>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139861">
      <w:bodyDiv w:val="1"/>
      <w:marLeft w:val="0"/>
      <w:marRight w:val="0"/>
      <w:marTop w:val="0"/>
      <w:marBottom w:val="0"/>
      <w:divBdr>
        <w:top w:val="none" w:sz="0" w:space="0" w:color="auto"/>
        <w:left w:val="none" w:sz="0" w:space="0" w:color="auto"/>
        <w:bottom w:val="none" w:sz="0" w:space="0" w:color="auto"/>
        <w:right w:val="none" w:sz="0" w:space="0" w:color="auto"/>
      </w:divBdr>
    </w:div>
    <w:div w:id="585454203">
      <w:bodyDiv w:val="1"/>
      <w:marLeft w:val="0"/>
      <w:marRight w:val="0"/>
      <w:marTop w:val="0"/>
      <w:marBottom w:val="0"/>
      <w:divBdr>
        <w:top w:val="none" w:sz="0" w:space="0" w:color="auto"/>
        <w:left w:val="none" w:sz="0" w:space="0" w:color="auto"/>
        <w:bottom w:val="none" w:sz="0" w:space="0" w:color="auto"/>
        <w:right w:val="none" w:sz="0" w:space="0" w:color="auto"/>
      </w:divBdr>
    </w:div>
    <w:div w:id="1128935400">
      <w:bodyDiv w:val="1"/>
      <w:marLeft w:val="0"/>
      <w:marRight w:val="0"/>
      <w:marTop w:val="0"/>
      <w:marBottom w:val="0"/>
      <w:divBdr>
        <w:top w:val="none" w:sz="0" w:space="0" w:color="auto"/>
        <w:left w:val="none" w:sz="0" w:space="0" w:color="auto"/>
        <w:bottom w:val="none" w:sz="0" w:space="0" w:color="auto"/>
        <w:right w:val="none" w:sz="0" w:space="0" w:color="auto"/>
      </w:divBdr>
    </w:div>
    <w:div w:id="1304969536">
      <w:bodyDiv w:val="1"/>
      <w:marLeft w:val="0"/>
      <w:marRight w:val="0"/>
      <w:marTop w:val="0"/>
      <w:marBottom w:val="0"/>
      <w:divBdr>
        <w:top w:val="none" w:sz="0" w:space="0" w:color="auto"/>
        <w:left w:val="none" w:sz="0" w:space="0" w:color="auto"/>
        <w:bottom w:val="none" w:sz="0" w:space="0" w:color="auto"/>
        <w:right w:val="none" w:sz="0" w:space="0" w:color="auto"/>
      </w:divBdr>
    </w:div>
    <w:div w:id="194525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719</TotalTime>
  <Pages>2</Pages>
  <Words>200</Words>
  <Characters>1140</Characters>
  <Application>Microsoft Office Word</Application>
  <DocSecurity>0</DocSecurity>
  <Lines>9</Lines>
  <Paragraphs>2</Paragraphs>
  <MMClips>0</MMClips>
  <ScaleCrop>false</ScaleCrop>
  <HeadingPairs>
    <vt:vector size="4" baseType="variant">
      <vt:variant>
        <vt:lpstr>タイトル</vt:lpstr>
      </vt:variant>
      <vt:variant>
        <vt:i4>1</vt:i4>
      </vt:variant>
      <vt:variant>
        <vt:lpstr>제목</vt:lpstr>
      </vt:variant>
      <vt:variant>
        <vt:i4>1</vt:i4>
      </vt:variant>
    </vt:vector>
  </HeadingPairs>
  <TitlesOfParts>
    <vt:vector size="2" baseType="lpstr">
      <vt:lpstr/>
      <vt:lpstr>Title text</vt:lpstr>
    </vt:vector>
  </TitlesOfParts>
  <Company>Microsoft</Company>
  <LinksUpToDate>false</LinksUpToDate>
  <CharactersWithSpaces>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文部科学省</dc:creator>
  <cp:lastModifiedBy>飯塚 正成</cp:lastModifiedBy>
  <cp:revision>160</cp:revision>
  <dcterms:created xsi:type="dcterms:W3CDTF">2021-07-12T01:08:00Z</dcterms:created>
  <dcterms:modified xsi:type="dcterms:W3CDTF">2023-03-05T04:30:00Z</dcterms:modified>
</cp:coreProperties>
</file>